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18865" w14:textId="77777777" w:rsidR="00032224" w:rsidRPr="00B640E1" w:rsidRDefault="00032224" w:rsidP="001D2FB8">
      <w:pPr>
        <w:spacing w:beforeLines="50" w:before="156" w:afterLines="50" w:after="156"/>
        <w:jc w:val="center"/>
        <w:rPr>
          <w:rFonts w:eastAsia="黑体"/>
          <w:b/>
          <w:sz w:val="36"/>
        </w:rPr>
      </w:pPr>
      <w:r w:rsidRPr="00B640E1">
        <w:rPr>
          <w:rFonts w:eastAsia="黑体" w:hint="eastAsia"/>
          <w:b/>
          <w:sz w:val="36"/>
        </w:rPr>
        <w:t>重庆大学</w:t>
      </w:r>
      <w:r w:rsidRPr="00B640E1">
        <w:rPr>
          <w:rFonts w:eastAsia="黑体" w:hint="eastAsia"/>
          <w:b/>
          <w:sz w:val="36"/>
        </w:rPr>
        <w:t>-</w:t>
      </w:r>
      <w:r w:rsidRPr="00B640E1">
        <w:rPr>
          <w:rFonts w:eastAsia="黑体" w:hint="eastAsia"/>
          <w:b/>
          <w:sz w:val="36"/>
        </w:rPr>
        <w:t>辛辛那提大学</w:t>
      </w:r>
      <w:r w:rsidRPr="00B640E1">
        <w:rPr>
          <w:rFonts w:eastAsia="黑体"/>
          <w:b/>
          <w:sz w:val="36"/>
        </w:rPr>
        <w:t>联合</w:t>
      </w:r>
      <w:r w:rsidRPr="00B640E1">
        <w:rPr>
          <w:rFonts w:eastAsia="黑体" w:hint="eastAsia"/>
          <w:b/>
          <w:sz w:val="36"/>
        </w:rPr>
        <w:t>学院</w:t>
      </w:r>
    </w:p>
    <w:p w14:paraId="217A304F" w14:textId="5E6605D8" w:rsidR="00032224" w:rsidRPr="00B640E1" w:rsidRDefault="00032224" w:rsidP="001D2FB8">
      <w:pPr>
        <w:spacing w:beforeLines="50" w:before="156" w:afterLines="50" w:after="156"/>
        <w:jc w:val="center"/>
        <w:rPr>
          <w:rFonts w:eastAsia="黑体"/>
          <w:b/>
          <w:sz w:val="36"/>
        </w:rPr>
      </w:pPr>
      <w:r w:rsidRPr="00B640E1">
        <w:rPr>
          <w:rFonts w:eastAsia="黑体"/>
          <w:b/>
          <w:sz w:val="36"/>
        </w:rPr>
        <w:t>201</w:t>
      </w:r>
      <w:r w:rsidR="00C524EE" w:rsidRPr="00B640E1">
        <w:rPr>
          <w:rFonts w:eastAsia="黑体"/>
          <w:b/>
          <w:sz w:val="36"/>
        </w:rPr>
        <w:t>6</w:t>
      </w:r>
      <w:r w:rsidRPr="00B640E1">
        <w:rPr>
          <w:rFonts w:eastAsia="黑体" w:hint="eastAsia"/>
          <w:b/>
          <w:sz w:val="36"/>
        </w:rPr>
        <w:t>级推免研究生加分办法</w:t>
      </w:r>
    </w:p>
    <w:p w14:paraId="679C0138" w14:textId="77777777" w:rsidR="00032224" w:rsidRPr="00B640E1" w:rsidRDefault="00032224" w:rsidP="001D2FB8">
      <w:pPr>
        <w:spacing w:beforeLines="25" w:before="78" w:afterLines="25" w:after="78"/>
        <w:rPr>
          <w:rFonts w:eastAsia="黑体"/>
          <w:sz w:val="28"/>
          <w:szCs w:val="28"/>
        </w:rPr>
      </w:pPr>
      <w:r w:rsidRPr="00B640E1">
        <w:rPr>
          <w:rFonts w:eastAsia="黑体" w:hint="eastAsia"/>
          <w:sz w:val="28"/>
          <w:szCs w:val="28"/>
        </w:rPr>
        <w:t>一、综合分</w:t>
      </w:r>
    </w:p>
    <w:p w14:paraId="66E7A43F" w14:textId="142D1F87" w:rsidR="000719AC" w:rsidRPr="00B640E1" w:rsidRDefault="000719AC" w:rsidP="000719AC">
      <w:pPr>
        <w:jc w:val="center"/>
        <w:rPr>
          <w:sz w:val="24"/>
        </w:rPr>
      </w:pPr>
      <w:r w:rsidRPr="00B640E1">
        <w:rPr>
          <w:b/>
          <w:i/>
          <w:sz w:val="24"/>
        </w:rPr>
        <w:t>T</w:t>
      </w:r>
      <w:r w:rsidRPr="00B640E1">
        <w:rPr>
          <w:rFonts w:hint="eastAsia"/>
          <w:b/>
          <w:i/>
          <w:sz w:val="24"/>
        </w:rPr>
        <w:t>＝（</w:t>
      </w:r>
      <w:r w:rsidRPr="00B640E1">
        <w:rPr>
          <w:b/>
          <w:i/>
          <w:sz w:val="24"/>
        </w:rPr>
        <w:t>GPA</w:t>
      </w:r>
      <w:r w:rsidRPr="00B640E1">
        <w:rPr>
          <w:rFonts w:hint="eastAsia"/>
          <w:b/>
          <w:i/>
          <w:sz w:val="24"/>
        </w:rPr>
        <w:t>＋</w:t>
      </w:r>
      <w:r w:rsidRPr="00B640E1">
        <w:rPr>
          <w:rFonts w:hint="eastAsia"/>
          <w:b/>
          <w:i/>
          <w:sz w:val="24"/>
        </w:rPr>
        <w:t>J</w:t>
      </w:r>
      <w:r w:rsidRPr="00B640E1">
        <w:rPr>
          <w:rFonts w:hint="eastAsia"/>
          <w:b/>
          <w:i/>
          <w:sz w:val="24"/>
        </w:rPr>
        <w:t>＋</w:t>
      </w:r>
      <w:r w:rsidRPr="00B640E1">
        <w:rPr>
          <w:rFonts w:hint="eastAsia"/>
          <w:b/>
          <w:i/>
          <w:sz w:val="24"/>
        </w:rPr>
        <w:t>Z</w:t>
      </w:r>
      <w:r w:rsidRPr="00B640E1">
        <w:rPr>
          <w:rFonts w:hint="eastAsia"/>
          <w:b/>
          <w:i/>
          <w:sz w:val="24"/>
        </w:rPr>
        <w:t>）</w:t>
      </w:r>
      <w:r w:rsidRPr="00B640E1">
        <w:rPr>
          <w:rFonts w:hint="eastAsia"/>
          <w:b/>
          <w:i/>
          <w:sz w:val="24"/>
        </w:rPr>
        <w:t>*</w:t>
      </w:r>
      <w:r w:rsidR="001D2FB8" w:rsidRPr="00B640E1">
        <w:rPr>
          <w:rFonts w:hint="eastAsia"/>
          <w:b/>
          <w:i/>
          <w:sz w:val="24"/>
        </w:rPr>
        <w:t>10+50</w:t>
      </w:r>
      <w:r w:rsidR="00D81416" w:rsidRPr="00B640E1">
        <w:rPr>
          <w:b/>
          <w:i/>
          <w:sz w:val="24"/>
        </w:rPr>
        <w:t xml:space="preserve"> </w:t>
      </w:r>
    </w:p>
    <w:p w14:paraId="5F94FC19" w14:textId="77777777" w:rsidR="00032224" w:rsidRPr="00B640E1" w:rsidRDefault="00032224" w:rsidP="00032224">
      <w:pPr>
        <w:spacing w:line="440" w:lineRule="exact"/>
        <w:ind w:firstLineChars="200" w:firstLine="480"/>
        <w:rPr>
          <w:sz w:val="24"/>
        </w:rPr>
      </w:pPr>
      <w:r w:rsidRPr="00B640E1">
        <w:rPr>
          <w:rFonts w:hint="eastAsia"/>
          <w:sz w:val="24"/>
        </w:rPr>
        <w:t>推免研究生的综合成绩</w:t>
      </w:r>
      <w:r w:rsidRPr="00B640E1">
        <w:rPr>
          <w:b/>
          <w:i/>
          <w:sz w:val="24"/>
        </w:rPr>
        <w:t>T</w:t>
      </w:r>
      <w:r w:rsidRPr="00B640E1">
        <w:rPr>
          <w:rFonts w:hint="eastAsia"/>
          <w:sz w:val="24"/>
        </w:rPr>
        <w:t>由课程平均学分绩点（</w:t>
      </w:r>
      <w:r w:rsidRPr="00B640E1">
        <w:rPr>
          <w:b/>
          <w:i/>
          <w:sz w:val="24"/>
        </w:rPr>
        <w:t>GPA</w:t>
      </w:r>
      <w:r w:rsidRPr="00B640E1">
        <w:rPr>
          <w:rFonts w:hint="eastAsia"/>
          <w:sz w:val="24"/>
        </w:rPr>
        <w:t>）、奖励附加分</w:t>
      </w:r>
      <w:r w:rsidRPr="00B640E1">
        <w:rPr>
          <w:rFonts w:hint="eastAsia"/>
          <w:b/>
          <w:i/>
          <w:sz w:val="24"/>
        </w:rPr>
        <w:t>J</w:t>
      </w:r>
      <w:r w:rsidR="00211343" w:rsidRPr="00B640E1">
        <w:rPr>
          <w:rFonts w:hint="eastAsia"/>
          <w:sz w:val="24"/>
        </w:rPr>
        <w:t>、</w:t>
      </w:r>
      <w:r w:rsidRPr="00B640E1">
        <w:rPr>
          <w:rFonts w:hint="eastAsia"/>
          <w:sz w:val="24"/>
        </w:rPr>
        <w:t>综合测评分</w:t>
      </w:r>
      <w:r w:rsidRPr="00B640E1">
        <w:rPr>
          <w:rFonts w:hint="eastAsia"/>
          <w:b/>
          <w:i/>
          <w:sz w:val="24"/>
        </w:rPr>
        <w:t>Z</w:t>
      </w:r>
      <w:r w:rsidRPr="00B640E1">
        <w:rPr>
          <w:rFonts w:hint="eastAsia"/>
          <w:sz w:val="24"/>
        </w:rPr>
        <w:t>三部分组成</w:t>
      </w:r>
      <w:r w:rsidR="00E558FD" w:rsidRPr="00B640E1">
        <w:rPr>
          <w:rFonts w:hint="eastAsia"/>
          <w:sz w:val="24"/>
        </w:rPr>
        <w:t>。</w:t>
      </w:r>
      <w:r w:rsidRPr="00B640E1">
        <w:rPr>
          <w:rFonts w:hint="eastAsia"/>
          <w:i/>
          <w:sz w:val="24"/>
        </w:rPr>
        <w:t>GPA</w:t>
      </w:r>
      <w:r w:rsidRPr="00B640E1">
        <w:rPr>
          <w:rFonts w:hint="eastAsia"/>
          <w:sz w:val="24"/>
        </w:rPr>
        <w:t>满分为</w:t>
      </w:r>
      <w:r w:rsidRPr="00B640E1">
        <w:rPr>
          <w:rFonts w:hint="eastAsia"/>
          <w:sz w:val="24"/>
        </w:rPr>
        <w:t>4</w:t>
      </w:r>
      <w:r w:rsidRPr="00B640E1">
        <w:rPr>
          <w:rFonts w:hint="eastAsia"/>
          <w:sz w:val="24"/>
        </w:rPr>
        <w:t>，</w:t>
      </w:r>
      <w:r w:rsidRPr="00B640E1">
        <w:rPr>
          <w:rFonts w:hint="eastAsia"/>
          <w:i/>
          <w:sz w:val="24"/>
        </w:rPr>
        <w:t>J</w:t>
      </w:r>
      <w:r w:rsidRPr="00B640E1">
        <w:rPr>
          <w:rFonts w:hint="eastAsia"/>
          <w:sz w:val="24"/>
        </w:rPr>
        <w:t>项加分最高为</w:t>
      </w:r>
      <w:r w:rsidRPr="00B640E1">
        <w:rPr>
          <w:rFonts w:hint="eastAsia"/>
          <w:sz w:val="24"/>
        </w:rPr>
        <w:t>0.4</w:t>
      </w:r>
      <w:r w:rsidRPr="00B640E1">
        <w:rPr>
          <w:rFonts w:hint="eastAsia"/>
          <w:sz w:val="24"/>
        </w:rPr>
        <w:t>，</w:t>
      </w:r>
      <w:r w:rsidRPr="00B640E1">
        <w:rPr>
          <w:rFonts w:hint="eastAsia"/>
          <w:i/>
          <w:sz w:val="24"/>
        </w:rPr>
        <w:t>Z</w:t>
      </w:r>
      <w:r w:rsidRPr="00B640E1">
        <w:rPr>
          <w:rFonts w:hint="eastAsia"/>
          <w:sz w:val="24"/>
        </w:rPr>
        <w:t>项满分为</w:t>
      </w:r>
      <w:r w:rsidRPr="00B640E1">
        <w:rPr>
          <w:rFonts w:hint="eastAsia"/>
          <w:sz w:val="24"/>
        </w:rPr>
        <w:t>0.</w:t>
      </w:r>
      <w:r w:rsidR="00211343" w:rsidRPr="00B640E1">
        <w:rPr>
          <w:sz w:val="24"/>
        </w:rPr>
        <w:t>6</w:t>
      </w:r>
      <w:r w:rsidRPr="00B640E1">
        <w:rPr>
          <w:rFonts w:hint="eastAsia"/>
          <w:sz w:val="24"/>
        </w:rPr>
        <w:t>。</w:t>
      </w:r>
      <w:r w:rsidRPr="00B640E1">
        <w:rPr>
          <w:rFonts w:hint="eastAsia"/>
          <w:i/>
          <w:sz w:val="24"/>
        </w:rPr>
        <w:t>T</w:t>
      </w:r>
      <w:r w:rsidRPr="00B640E1">
        <w:rPr>
          <w:rFonts w:hint="eastAsia"/>
          <w:sz w:val="24"/>
        </w:rPr>
        <w:t>满分为</w:t>
      </w:r>
      <w:r w:rsidR="00211343" w:rsidRPr="00B640E1">
        <w:rPr>
          <w:sz w:val="24"/>
        </w:rPr>
        <w:t>100</w:t>
      </w:r>
      <w:r w:rsidR="00E558FD" w:rsidRPr="00B640E1">
        <w:rPr>
          <w:rFonts w:hint="eastAsia"/>
          <w:sz w:val="24"/>
        </w:rPr>
        <w:t>，学生</w:t>
      </w:r>
      <w:r w:rsidR="00E558FD" w:rsidRPr="00B640E1">
        <w:rPr>
          <w:sz w:val="24"/>
        </w:rPr>
        <w:t>综合成绩保留小数点后</w:t>
      </w:r>
      <w:r w:rsidR="00997FAA" w:rsidRPr="00B640E1">
        <w:rPr>
          <w:rFonts w:hint="eastAsia"/>
          <w:sz w:val="24"/>
        </w:rPr>
        <w:t>两</w:t>
      </w:r>
      <w:r w:rsidR="00E558FD" w:rsidRPr="00B640E1">
        <w:rPr>
          <w:sz w:val="24"/>
        </w:rPr>
        <w:t>位数</w:t>
      </w:r>
      <w:r w:rsidRPr="00B640E1">
        <w:rPr>
          <w:rFonts w:hint="eastAsia"/>
          <w:sz w:val="24"/>
        </w:rPr>
        <w:t>。如果综合成绩相同，则按</w:t>
      </w:r>
      <w:r w:rsidRPr="00B640E1">
        <w:rPr>
          <w:rFonts w:hint="eastAsia"/>
          <w:i/>
          <w:sz w:val="24"/>
        </w:rPr>
        <w:t>T</w:t>
      </w:r>
      <w:r w:rsidRPr="00B640E1">
        <w:rPr>
          <w:rFonts w:hint="eastAsia"/>
          <w:sz w:val="24"/>
        </w:rPr>
        <w:t>式中各组成部分顺序，依次取高分者。</w:t>
      </w:r>
    </w:p>
    <w:p w14:paraId="7198248B" w14:textId="77777777" w:rsidR="00032224" w:rsidRPr="00B640E1" w:rsidRDefault="00032224" w:rsidP="001D2FB8">
      <w:pPr>
        <w:spacing w:beforeLines="25" w:before="78" w:afterLines="25" w:after="78"/>
        <w:rPr>
          <w:rFonts w:eastAsia="黑体"/>
          <w:sz w:val="28"/>
          <w:szCs w:val="28"/>
        </w:rPr>
      </w:pPr>
      <w:r w:rsidRPr="00B640E1">
        <w:rPr>
          <w:rFonts w:eastAsia="黑体" w:hint="eastAsia"/>
          <w:sz w:val="28"/>
          <w:szCs w:val="28"/>
        </w:rPr>
        <w:t>二、课程平均学分绩点</w:t>
      </w:r>
    </w:p>
    <w:p w14:paraId="74BEE40D" w14:textId="3383FFFE" w:rsidR="00032224" w:rsidRPr="00B640E1" w:rsidRDefault="00032224" w:rsidP="00032224">
      <w:pPr>
        <w:spacing w:line="440" w:lineRule="exact"/>
        <w:ind w:firstLineChars="200" w:firstLine="480"/>
        <w:rPr>
          <w:sz w:val="24"/>
        </w:rPr>
      </w:pPr>
      <w:r w:rsidRPr="00B640E1">
        <w:rPr>
          <w:rFonts w:hint="eastAsia"/>
          <w:sz w:val="24"/>
        </w:rPr>
        <w:t>课程学分平均绩点（</w:t>
      </w:r>
      <w:r w:rsidRPr="00B640E1">
        <w:rPr>
          <w:b/>
          <w:i/>
          <w:sz w:val="24"/>
        </w:rPr>
        <w:t>GPA</w:t>
      </w:r>
      <w:r w:rsidRPr="00B640E1">
        <w:rPr>
          <w:rFonts w:hint="eastAsia"/>
          <w:sz w:val="24"/>
        </w:rPr>
        <w:t>）</w:t>
      </w:r>
      <w:r w:rsidR="009138C9" w:rsidRPr="00B640E1">
        <w:rPr>
          <w:rFonts w:hint="eastAsia"/>
          <w:sz w:val="24"/>
        </w:rPr>
        <w:t>为老教务系统导出</w:t>
      </w:r>
      <w:r w:rsidR="009138C9" w:rsidRPr="00B640E1">
        <w:rPr>
          <w:sz w:val="24"/>
        </w:rPr>
        <w:t>的</w:t>
      </w:r>
      <w:r w:rsidR="009138C9" w:rsidRPr="00B640E1">
        <w:rPr>
          <w:rFonts w:hint="eastAsia"/>
          <w:sz w:val="24"/>
        </w:rPr>
        <w:t>相应专业学生在</w:t>
      </w:r>
      <w:r w:rsidR="009138C9" w:rsidRPr="00B640E1">
        <w:rPr>
          <w:rFonts w:hint="eastAsia"/>
          <w:sz w:val="24"/>
        </w:rPr>
        <w:t>20</w:t>
      </w:r>
      <w:r w:rsidR="00D86411" w:rsidRPr="00B640E1">
        <w:rPr>
          <w:sz w:val="24"/>
        </w:rPr>
        <w:t>20</w:t>
      </w:r>
      <w:r w:rsidR="009138C9" w:rsidRPr="00B640E1">
        <w:rPr>
          <w:rFonts w:hint="eastAsia"/>
          <w:sz w:val="24"/>
        </w:rPr>
        <w:t>年</w:t>
      </w:r>
      <w:r w:rsidR="009138C9" w:rsidRPr="00B640E1">
        <w:rPr>
          <w:rFonts w:hint="eastAsia"/>
          <w:sz w:val="24"/>
        </w:rPr>
        <w:t>7</w:t>
      </w:r>
      <w:r w:rsidR="009138C9" w:rsidRPr="00B640E1">
        <w:rPr>
          <w:rFonts w:hint="eastAsia"/>
          <w:sz w:val="24"/>
        </w:rPr>
        <w:t>月</w:t>
      </w:r>
      <w:r w:rsidR="00B74B61" w:rsidRPr="00B640E1">
        <w:rPr>
          <w:sz w:val="24"/>
        </w:rPr>
        <w:t>8</w:t>
      </w:r>
      <w:r w:rsidR="009138C9" w:rsidRPr="00B640E1">
        <w:rPr>
          <w:rFonts w:hint="eastAsia"/>
          <w:sz w:val="24"/>
        </w:rPr>
        <w:t>日</w:t>
      </w:r>
      <w:r w:rsidR="00071B27" w:rsidRPr="00B640E1">
        <w:rPr>
          <w:rFonts w:hint="eastAsia"/>
          <w:sz w:val="24"/>
        </w:rPr>
        <w:t>上午</w:t>
      </w:r>
      <w:r w:rsidR="00C524EE" w:rsidRPr="00B640E1">
        <w:rPr>
          <w:sz w:val="24"/>
        </w:rPr>
        <w:t>10</w:t>
      </w:r>
      <w:r w:rsidR="009138C9" w:rsidRPr="00B640E1">
        <w:rPr>
          <w:rFonts w:hint="eastAsia"/>
          <w:sz w:val="24"/>
        </w:rPr>
        <w:t>时，成绩已出的所有课程所获得的平均学分绩点</w:t>
      </w:r>
      <w:r w:rsidRPr="00B640E1">
        <w:rPr>
          <w:rFonts w:hint="eastAsia"/>
          <w:sz w:val="24"/>
        </w:rPr>
        <w:t>，其计算办法参照《重庆大学学分绩点计算办法（试行）》（重大校</w:t>
      </w:r>
      <w:r w:rsidRPr="00B640E1">
        <w:rPr>
          <w:sz w:val="24"/>
        </w:rPr>
        <w:t>[2010]233</w:t>
      </w:r>
      <w:r w:rsidRPr="00B640E1">
        <w:rPr>
          <w:rFonts w:hint="eastAsia"/>
          <w:sz w:val="24"/>
        </w:rPr>
        <w:t>号）文件。</w:t>
      </w:r>
    </w:p>
    <w:p w14:paraId="5A3FB4CB" w14:textId="77777777" w:rsidR="00032224" w:rsidRPr="00B640E1" w:rsidRDefault="00032224" w:rsidP="001D2FB8">
      <w:pPr>
        <w:spacing w:beforeLines="25" w:before="78" w:afterLines="25" w:after="78"/>
        <w:rPr>
          <w:rFonts w:eastAsia="黑体"/>
          <w:sz w:val="28"/>
          <w:szCs w:val="28"/>
        </w:rPr>
      </w:pPr>
      <w:r w:rsidRPr="00B640E1">
        <w:rPr>
          <w:rFonts w:eastAsia="黑体" w:hint="eastAsia"/>
          <w:sz w:val="28"/>
          <w:szCs w:val="28"/>
        </w:rPr>
        <w:t>三、奖励附加分</w:t>
      </w:r>
    </w:p>
    <w:p w14:paraId="5907A324" w14:textId="77777777" w:rsidR="00032224" w:rsidRPr="00B640E1" w:rsidRDefault="00032224" w:rsidP="00032224">
      <w:pPr>
        <w:spacing w:line="440" w:lineRule="exact"/>
        <w:ind w:firstLineChars="200" w:firstLine="480"/>
        <w:rPr>
          <w:sz w:val="24"/>
        </w:rPr>
      </w:pPr>
      <w:r w:rsidRPr="00B640E1">
        <w:rPr>
          <w:rFonts w:hint="eastAsia"/>
          <w:sz w:val="24"/>
        </w:rPr>
        <w:t>1</w:t>
      </w:r>
      <w:r w:rsidRPr="00B640E1">
        <w:rPr>
          <w:rFonts w:hint="eastAsia"/>
          <w:sz w:val="24"/>
        </w:rPr>
        <w:t>、奖励附加分</w:t>
      </w:r>
      <w:r w:rsidRPr="00B640E1">
        <w:rPr>
          <w:rFonts w:hint="eastAsia"/>
          <w:b/>
          <w:i/>
          <w:sz w:val="24"/>
        </w:rPr>
        <w:t>J</w:t>
      </w:r>
      <w:r w:rsidRPr="00B640E1">
        <w:rPr>
          <w:rFonts w:hint="eastAsia"/>
          <w:sz w:val="24"/>
        </w:rPr>
        <w:t>不超过</w:t>
      </w:r>
      <w:r w:rsidRPr="00B640E1">
        <w:rPr>
          <w:rFonts w:hint="eastAsia"/>
          <w:sz w:val="24"/>
        </w:rPr>
        <w:t>0.4</w:t>
      </w:r>
      <w:r w:rsidRPr="00B640E1">
        <w:rPr>
          <w:rFonts w:hint="eastAsia"/>
          <w:sz w:val="24"/>
        </w:rPr>
        <w:t>分。</w:t>
      </w:r>
    </w:p>
    <w:p w14:paraId="150A7C4A" w14:textId="77777777" w:rsidR="00032224" w:rsidRPr="00B640E1" w:rsidRDefault="00032224" w:rsidP="00032224">
      <w:pPr>
        <w:spacing w:line="440" w:lineRule="exact"/>
        <w:ind w:firstLineChars="200" w:firstLine="480"/>
        <w:rPr>
          <w:sz w:val="24"/>
        </w:rPr>
      </w:pPr>
      <w:r w:rsidRPr="00B640E1">
        <w:rPr>
          <w:rFonts w:hint="eastAsia"/>
          <w:sz w:val="24"/>
        </w:rPr>
        <w:t>2</w:t>
      </w:r>
      <w:r w:rsidRPr="00B640E1">
        <w:rPr>
          <w:rFonts w:hint="eastAsia"/>
          <w:sz w:val="24"/>
        </w:rPr>
        <w:t>、具体</w:t>
      </w:r>
      <w:r w:rsidRPr="00B640E1">
        <w:rPr>
          <w:sz w:val="24"/>
        </w:rPr>
        <w:t>分类和附加分值</w:t>
      </w:r>
    </w:p>
    <w:p w14:paraId="049DC349" w14:textId="2E760880" w:rsidR="000413C4" w:rsidRPr="00B640E1" w:rsidRDefault="00B74B61" w:rsidP="000413C4">
      <w:pPr>
        <w:spacing w:beforeLines="25" w:before="78" w:afterLines="25" w:after="78" w:line="440" w:lineRule="exact"/>
        <w:ind w:firstLineChars="200" w:firstLine="482"/>
        <w:rPr>
          <w:b/>
          <w:sz w:val="24"/>
        </w:rPr>
      </w:pPr>
      <w:r w:rsidRPr="00B640E1">
        <w:rPr>
          <w:rFonts w:hint="eastAsia"/>
          <w:b/>
          <w:sz w:val="24"/>
        </w:rPr>
        <w:t>（</w:t>
      </w:r>
      <w:r w:rsidRPr="00B640E1">
        <w:rPr>
          <w:rFonts w:hint="eastAsia"/>
          <w:b/>
          <w:sz w:val="24"/>
        </w:rPr>
        <w:t>1</w:t>
      </w:r>
      <w:r w:rsidRPr="00B640E1">
        <w:rPr>
          <w:rFonts w:hint="eastAsia"/>
          <w:b/>
          <w:sz w:val="24"/>
        </w:rPr>
        <w:t>）</w:t>
      </w:r>
      <w:r w:rsidR="000413C4" w:rsidRPr="00B640E1">
        <w:rPr>
          <w:rFonts w:hint="eastAsia"/>
          <w:b/>
          <w:sz w:val="24"/>
        </w:rPr>
        <w:t>学术论文附加分</w:t>
      </w:r>
    </w:p>
    <w:p w14:paraId="33597A2C" w14:textId="0E580838" w:rsidR="000413C4" w:rsidRPr="00B640E1" w:rsidRDefault="000413C4" w:rsidP="000413C4">
      <w:pPr>
        <w:spacing w:line="440" w:lineRule="exact"/>
        <w:ind w:firstLineChars="200" w:firstLine="480"/>
        <w:rPr>
          <w:sz w:val="24"/>
        </w:rPr>
      </w:pPr>
      <w:r w:rsidRPr="00B640E1">
        <w:rPr>
          <w:rFonts w:hint="eastAsia"/>
          <w:sz w:val="24"/>
        </w:rPr>
        <w:t>在校期间发表论文</w:t>
      </w:r>
      <w:r w:rsidR="00FF4849" w:rsidRPr="00B640E1">
        <w:rPr>
          <w:sz w:val="24"/>
          <w:vertAlign w:val="superscript"/>
        </w:rPr>
        <w:softHyphen/>
      </w:r>
      <w:r w:rsidR="00705674" w:rsidRPr="00B640E1">
        <w:rPr>
          <w:rFonts w:hint="eastAsia"/>
          <w:sz w:val="24"/>
          <w:vertAlign w:val="superscript"/>
        </w:rPr>
        <w:t>*</w:t>
      </w:r>
      <w:r w:rsidRPr="00B640E1">
        <w:rPr>
          <w:rFonts w:hint="eastAsia"/>
          <w:sz w:val="24"/>
        </w:rPr>
        <w:t>，</w:t>
      </w:r>
      <w:r w:rsidR="003C6EC4" w:rsidRPr="00B640E1">
        <w:rPr>
          <w:rFonts w:hint="eastAsia"/>
          <w:sz w:val="24"/>
        </w:rPr>
        <w:t>通讯作者或第</w:t>
      </w:r>
      <w:r w:rsidRPr="00B640E1">
        <w:rPr>
          <w:sz w:val="24"/>
        </w:rPr>
        <w:t>一作者</w:t>
      </w:r>
      <w:r w:rsidR="003C6EC4" w:rsidRPr="00B640E1">
        <w:rPr>
          <w:rFonts w:hint="eastAsia"/>
          <w:sz w:val="24"/>
        </w:rPr>
        <w:t>（若老师排第一，则学生排第二）</w:t>
      </w:r>
      <w:r w:rsidRPr="00B640E1">
        <w:rPr>
          <w:rFonts w:hint="eastAsia"/>
          <w:sz w:val="24"/>
        </w:rPr>
        <w:t>，</w:t>
      </w:r>
      <w:r w:rsidRPr="00B640E1">
        <w:rPr>
          <w:sz w:val="24"/>
        </w:rPr>
        <w:t>且</w:t>
      </w:r>
      <w:r w:rsidR="003C6EC4" w:rsidRPr="00B640E1">
        <w:rPr>
          <w:rFonts w:hint="eastAsia"/>
          <w:sz w:val="24"/>
        </w:rPr>
        <w:t>学生</w:t>
      </w:r>
      <w:r w:rsidRPr="00B640E1">
        <w:rPr>
          <w:sz w:val="24"/>
        </w:rPr>
        <w:t>署名单位为重庆大学</w:t>
      </w:r>
      <w:r w:rsidRPr="00B640E1">
        <w:rPr>
          <w:rFonts w:hint="eastAsia"/>
          <w:sz w:val="24"/>
        </w:rPr>
        <w:t>。论文加分</w:t>
      </w:r>
      <w:r w:rsidRPr="00B640E1">
        <w:rPr>
          <w:sz w:val="24"/>
        </w:rPr>
        <w:t>不超过</w:t>
      </w:r>
      <w:r w:rsidR="00DA61AD" w:rsidRPr="00B640E1">
        <w:rPr>
          <w:sz w:val="24"/>
        </w:rPr>
        <w:t>0.4</w:t>
      </w:r>
      <w:r w:rsidRPr="00B640E1">
        <w:rPr>
          <w:rFonts w:hint="eastAsia"/>
          <w:sz w:val="24"/>
        </w:rPr>
        <w:t>分。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80"/>
      </w:tblGrid>
      <w:tr w:rsidR="00B640E1" w:rsidRPr="00B640E1" w14:paraId="6EE96859" w14:textId="77777777" w:rsidTr="00C115EB">
        <w:trPr>
          <w:jc w:val="center"/>
        </w:trPr>
        <w:tc>
          <w:tcPr>
            <w:tcW w:w="4106" w:type="dxa"/>
            <w:vAlign w:val="center"/>
          </w:tcPr>
          <w:p w14:paraId="0AB0BBBC" w14:textId="0CA677E2" w:rsidR="00416B02" w:rsidRPr="00B640E1" w:rsidRDefault="00416B02" w:rsidP="00416B02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40E1">
              <w:rPr>
                <w:rFonts w:asciiTheme="minorEastAsia" w:eastAsiaTheme="minorEastAsia" w:hAnsiTheme="minorEastAsia" w:hint="eastAsia"/>
                <w:sz w:val="24"/>
              </w:rPr>
              <w:t>SCI一区（第一作者或者通讯作者，且作者署名单位为重庆大学）</w:t>
            </w:r>
          </w:p>
        </w:tc>
        <w:tc>
          <w:tcPr>
            <w:tcW w:w="5180" w:type="dxa"/>
            <w:vAlign w:val="center"/>
          </w:tcPr>
          <w:p w14:paraId="6098AE9F" w14:textId="2DC6993C" w:rsidR="00416B02" w:rsidRPr="00B640E1" w:rsidRDefault="00416B02" w:rsidP="00087BC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40E1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B640E1">
              <w:rPr>
                <w:rFonts w:asciiTheme="minorEastAsia" w:eastAsiaTheme="minorEastAsia" w:hAnsiTheme="minorEastAsia"/>
                <w:sz w:val="24"/>
              </w:rPr>
              <w:t>.</w:t>
            </w:r>
            <w:r w:rsidRPr="00B640E1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  <w:p w14:paraId="391ED54B" w14:textId="5C6FFBF3" w:rsidR="00416B02" w:rsidRPr="00B640E1" w:rsidRDefault="00416B02" w:rsidP="00E00FC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40E1">
              <w:rPr>
                <w:rFonts w:asciiTheme="minorEastAsia" w:eastAsiaTheme="minorEastAsia" w:hAnsiTheme="minorEastAsia" w:hint="eastAsia"/>
                <w:sz w:val="24"/>
              </w:rPr>
              <w:t>学校预留推免生名额（申请学生必须通过学院组织的教师和学生代表参加的公开答辩会）</w:t>
            </w:r>
          </w:p>
        </w:tc>
      </w:tr>
      <w:tr w:rsidR="00B640E1" w:rsidRPr="00B640E1" w14:paraId="79290DF4" w14:textId="77777777" w:rsidTr="00C115EB">
        <w:trPr>
          <w:jc w:val="center"/>
        </w:trPr>
        <w:tc>
          <w:tcPr>
            <w:tcW w:w="4106" w:type="dxa"/>
            <w:vAlign w:val="center"/>
          </w:tcPr>
          <w:p w14:paraId="1D918AC9" w14:textId="24932A0E" w:rsidR="00416B02" w:rsidRPr="00B640E1" w:rsidRDefault="00416B02" w:rsidP="00811F6E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40E1">
              <w:rPr>
                <w:rFonts w:asciiTheme="minorEastAsia" w:eastAsiaTheme="minorEastAsia" w:hAnsiTheme="minorEastAsia" w:hint="eastAsia"/>
                <w:sz w:val="24"/>
              </w:rPr>
              <w:t>SCI二区（第一作者或者通讯作者，且作者署名单位为重庆大学）</w:t>
            </w:r>
          </w:p>
        </w:tc>
        <w:tc>
          <w:tcPr>
            <w:tcW w:w="5180" w:type="dxa"/>
            <w:vAlign w:val="center"/>
          </w:tcPr>
          <w:p w14:paraId="0D5AF934" w14:textId="77777777" w:rsidR="00416B02" w:rsidRPr="00B640E1" w:rsidRDefault="00416B02" w:rsidP="00416B02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40E1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B640E1">
              <w:rPr>
                <w:rFonts w:asciiTheme="minorEastAsia" w:eastAsiaTheme="minorEastAsia" w:hAnsiTheme="minorEastAsia"/>
                <w:sz w:val="24"/>
              </w:rPr>
              <w:t>.3</w:t>
            </w:r>
          </w:p>
          <w:p w14:paraId="73861037" w14:textId="7616EB7F" w:rsidR="00416B02" w:rsidRPr="00B640E1" w:rsidRDefault="00416B02" w:rsidP="00416B02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40E1">
              <w:rPr>
                <w:rFonts w:asciiTheme="minorEastAsia" w:eastAsiaTheme="minorEastAsia" w:hAnsiTheme="minorEastAsia" w:hint="eastAsia"/>
                <w:sz w:val="24"/>
              </w:rPr>
              <w:t>学校预留推免生名额（申请学生必须通过学院组织的教师和学生代表参加的公开答辩会）</w:t>
            </w:r>
          </w:p>
        </w:tc>
      </w:tr>
      <w:tr w:rsidR="00B640E1" w:rsidRPr="00B640E1" w14:paraId="17AC4D52" w14:textId="77777777" w:rsidTr="00C115EB">
        <w:trPr>
          <w:jc w:val="center"/>
        </w:trPr>
        <w:tc>
          <w:tcPr>
            <w:tcW w:w="4106" w:type="dxa"/>
            <w:vAlign w:val="center"/>
          </w:tcPr>
          <w:p w14:paraId="2BF7CD7F" w14:textId="7745C894" w:rsidR="00416B02" w:rsidRPr="00B640E1" w:rsidRDefault="00416B02" w:rsidP="00416B02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40E1">
              <w:rPr>
                <w:rFonts w:asciiTheme="minorEastAsia" w:eastAsiaTheme="minorEastAsia" w:hAnsiTheme="minorEastAsia" w:hint="eastAsia"/>
                <w:sz w:val="24"/>
              </w:rPr>
              <w:t>SCI三区、SSCI/A&amp;HCI/权威社科期刊（第一作者或者通讯作者，且作者署名单位为重庆大学）</w:t>
            </w:r>
          </w:p>
        </w:tc>
        <w:tc>
          <w:tcPr>
            <w:tcW w:w="5180" w:type="dxa"/>
            <w:vAlign w:val="center"/>
          </w:tcPr>
          <w:p w14:paraId="2031340F" w14:textId="0A79A1ED" w:rsidR="00416B02" w:rsidRPr="00B640E1" w:rsidRDefault="00416B02" w:rsidP="00087BC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40E1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B640E1">
              <w:rPr>
                <w:rFonts w:asciiTheme="minorEastAsia" w:eastAsiaTheme="minorEastAsia" w:hAnsiTheme="minorEastAsia"/>
                <w:sz w:val="24"/>
              </w:rPr>
              <w:t>.</w:t>
            </w:r>
            <w:r w:rsidRPr="00B640E1">
              <w:rPr>
                <w:rFonts w:asciiTheme="minorEastAsia" w:eastAsiaTheme="minorEastAsia" w:hAnsiTheme="minorEastAsia" w:hint="eastAsia"/>
                <w:sz w:val="24"/>
              </w:rPr>
              <w:t>25</w:t>
            </w:r>
          </w:p>
          <w:p w14:paraId="5C933D87" w14:textId="1AA6D488" w:rsidR="00416B02" w:rsidRPr="00B640E1" w:rsidRDefault="00416B02" w:rsidP="00E00FC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40E1">
              <w:rPr>
                <w:rFonts w:asciiTheme="minorEastAsia" w:eastAsiaTheme="minorEastAsia" w:hAnsiTheme="minorEastAsia" w:hint="eastAsia"/>
                <w:sz w:val="24"/>
              </w:rPr>
              <w:t>学校预留推免生名额（申请学生必须通过学院组织的教师和学生代表参加的公开答辩会）</w:t>
            </w:r>
          </w:p>
        </w:tc>
      </w:tr>
      <w:tr w:rsidR="00B640E1" w:rsidRPr="00B640E1" w14:paraId="7E32170F" w14:textId="77777777" w:rsidTr="00C115EB">
        <w:trPr>
          <w:jc w:val="center"/>
        </w:trPr>
        <w:tc>
          <w:tcPr>
            <w:tcW w:w="4106" w:type="dxa"/>
            <w:vAlign w:val="center"/>
          </w:tcPr>
          <w:p w14:paraId="2DDE6295" w14:textId="4960207B" w:rsidR="00416B02" w:rsidRPr="00B640E1" w:rsidRDefault="00416B02" w:rsidP="00416B02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40E1">
              <w:rPr>
                <w:rFonts w:asciiTheme="minorEastAsia" w:eastAsiaTheme="minorEastAsia" w:hAnsiTheme="minorEastAsia" w:hint="eastAsia"/>
                <w:sz w:val="24"/>
              </w:rPr>
              <w:lastRenderedPageBreak/>
              <w:t>SCI三区及以上、SSCI/A&amp;HCI/权威社科期刊（老师为第一作者，学生为第二作者，且学生署名单位为重庆大学）</w:t>
            </w:r>
          </w:p>
        </w:tc>
        <w:tc>
          <w:tcPr>
            <w:tcW w:w="5180" w:type="dxa"/>
            <w:vAlign w:val="center"/>
          </w:tcPr>
          <w:p w14:paraId="4778BE87" w14:textId="7303EE4D" w:rsidR="00416B02" w:rsidRPr="00B640E1" w:rsidRDefault="00416B02" w:rsidP="00811F6E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40E1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B640E1">
              <w:rPr>
                <w:rFonts w:asciiTheme="minorEastAsia" w:eastAsiaTheme="minorEastAsia" w:hAnsiTheme="minorEastAsia"/>
                <w:sz w:val="24"/>
              </w:rPr>
              <w:t>.2</w:t>
            </w:r>
          </w:p>
        </w:tc>
      </w:tr>
      <w:tr w:rsidR="00B640E1" w:rsidRPr="00B640E1" w14:paraId="3415F973" w14:textId="77777777" w:rsidTr="00C115EB">
        <w:trPr>
          <w:jc w:val="center"/>
        </w:trPr>
        <w:tc>
          <w:tcPr>
            <w:tcW w:w="4106" w:type="dxa"/>
            <w:vAlign w:val="center"/>
          </w:tcPr>
          <w:p w14:paraId="0B5510D3" w14:textId="77777777" w:rsidR="00416B02" w:rsidRPr="00B640E1" w:rsidRDefault="00416B02" w:rsidP="00E00FC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40E1">
              <w:rPr>
                <w:rFonts w:asciiTheme="minorEastAsia" w:eastAsiaTheme="minorEastAsia" w:hAnsiTheme="minorEastAsia" w:hint="eastAsia"/>
                <w:sz w:val="24"/>
              </w:rPr>
              <w:t>SCI四区</w:t>
            </w:r>
            <w:r w:rsidRPr="00B640E1">
              <w:rPr>
                <w:rFonts w:asciiTheme="minorEastAsia" w:eastAsiaTheme="minorEastAsia" w:hAnsiTheme="minorEastAsia"/>
                <w:sz w:val="24"/>
              </w:rPr>
              <w:t>及扩展期刊</w:t>
            </w:r>
          </w:p>
        </w:tc>
        <w:tc>
          <w:tcPr>
            <w:tcW w:w="5180" w:type="dxa"/>
            <w:vAlign w:val="center"/>
          </w:tcPr>
          <w:p w14:paraId="5973371B" w14:textId="29D1DA73" w:rsidR="00416B02" w:rsidRPr="00B640E1" w:rsidRDefault="00416B02" w:rsidP="00E00FC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40E1">
              <w:rPr>
                <w:rFonts w:asciiTheme="minorEastAsia" w:eastAsiaTheme="minorEastAsia" w:hAnsiTheme="minorEastAsia" w:hint="eastAsia"/>
                <w:sz w:val="24"/>
              </w:rPr>
              <w:t>0.15</w:t>
            </w:r>
          </w:p>
        </w:tc>
      </w:tr>
      <w:tr w:rsidR="00B640E1" w:rsidRPr="00B640E1" w14:paraId="269A01F6" w14:textId="77777777" w:rsidTr="00C115EB">
        <w:trPr>
          <w:jc w:val="center"/>
        </w:trPr>
        <w:tc>
          <w:tcPr>
            <w:tcW w:w="4106" w:type="dxa"/>
            <w:vAlign w:val="center"/>
          </w:tcPr>
          <w:p w14:paraId="4A0F872B" w14:textId="3332EA99" w:rsidR="00416B02" w:rsidRPr="00B640E1" w:rsidRDefault="00416B02" w:rsidP="00E00FC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40E1">
              <w:rPr>
                <w:rFonts w:asciiTheme="minorEastAsia" w:eastAsiaTheme="minorEastAsia" w:hAnsiTheme="minorEastAsia" w:hint="eastAsia"/>
                <w:sz w:val="24"/>
              </w:rPr>
              <w:t>EI期刊（不含会议论文，不含开源期刊）</w:t>
            </w:r>
          </w:p>
        </w:tc>
        <w:tc>
          <w:tcPr>
            <w:tcW w:w="5180" w:type="dxa"/>
            <w:vAlign w:val="center"/>
          </w:tcPr>
          <w:p w14:paraId="50C16705" w14:textId="70653A8F" w:rsidR="00416B02" w:rsidRPr="00B640E1" w:rsidRDefault="00416B02" w:rsidP="009613A2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40E1">
              <w:rPr>
                <w:rFonts w:asciiTheme="minorEastAsia" w:eastAsiaTheme="minorEastAsia" w:hAnsiTheme="minorEastAsia"/>
                <w:sz w:val="24"/>
              </w:rPr>
              <w:t>0.</w:t>
            </w:r>
            <w:r w:rsidR="009613A2" w:rsidRPr="00B640E1">
              <w:rPr>
                <w:rFonts w:asciiTheme="minorEastAsia" w:eastAsiaTheme="minorEastAsia" w:hAnsiTheme="minorEastAsia"/>
                <w:sz w:val="24"/>
              </w:rPr>
              <w:t>08</w:t>
            </w:r>
          </w:p>
        </w:tc>
      </w:tr>
      <w:tr w:rsidR="00B640E1" w:rsidRPr="00B640E1" w14:paraId="2A8F4BA9" w14:textId="77777777" w:rsidTr="00C115EB">
        <w:trPr>
          <w:trHeight w:val="567"/>
          <w:jc w:val="center"/>
        </w:trPr>
        <w:tc>
          <w:tcPr>
            <w:tcW w:w="4106" w:type="dxa"/>
            <w:vAlign w:val="center"/>
          </w:tcPr>
          <w:p w14:paraId="7D49F75B" w14:textId="6EBB7DB1" w:rsidR="00416B02" w:rsidRPr="00B640E1" w:rsidRDefault="00416B02" w:rsidP="003C6EC4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40E1">
              <w:rPr>
                <w:rFonts w:asciiTheme="minorEastAsia" w:eastAsiaTheme="minorEastAsia" w:hAnsiTheme="minorEastAsia" w:hint="eastAsia"/>
                <w:sz w:val="24"/>
              </w:rPr>
              <w:t>EI扩展、CSCD核心期刊（不含会议论文）</w:t>
            </w:r>
          </w:p>
        </w:tc>
        <w:tc>
          <w:tcPr>
            <w:tcW w:w="5180" w:type="dxa"/>
            <w:vAlign w:val="center"/>
          </w:tcPr>
          <w:p w14:paraId="19A358B8" w14:textId="76847AC1" w:rsidR="00416B02" w:rsidRPr="00B640E1" w:rsidRDefault="00416B02" w:rsidP="009613A2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40E1">
              <w:rPr>
                <w:rFonts w:asciiTheme="minorEastAsia" w:eastAsiaTheme="minorEastAsia" w:hAnsiTheme="minorEastAsia"/>
                <w:sz w:val="24"/>
              </w:rPr>
              <w:t>0.03</w:t>
            </w:r>
          </w:p>
        </w:tc>
      </w:tr>
      <w:tr w:rsidR="00B640E1" w:rsidRPr="00B640E1" w14:paraId="144F474C" w14:textId="77777777" w:rsidTr="00C115EB">
        <w:trPr>
          <w:trHeight w:val="545"/>
          <w:jc w:val="center"/>
        </w:trPr>
        <w:tc>
          <w:tcPr>
            <w:tcW w:w="4106" w:type="dxa"/>
            <w:vAlign w:val="center"/>
          </w:tcPr>
          <w:p w14:paraId="56564A71" w14:textId="1D72508F" w:rsidR="00416B02" w:rsidRPr="00B640E1" w:rsidRDefault="00416B02" w:rsidP="00E00FC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40E1">
              <w:rPr>
                <w:rFonts w:asciiTheme="minorEastAsia" w:eastAsiaTheme="minorEastAsia" w:hAnsiTheme="minorEastAsia" w:hint="eastAsia"/>
                <w:sz w:val="24"/>
              </w:rPr>
              <w:t>EI期刊（会议论文、开源期刊）</w:t>
            </w:r>
          </w:p>
        </w:tc>
        <w:tc>
          <w:tcPr>
            <w:tcW w:w="5180" w:type="dxa"/>
            <w:vAlign w:val="center"/>
          </w:tcPr>
          <w:p w14:paraId="4772A5CB" w14:textId="77777777" w:rsidR="00416B02" w:rsidRPr="00B640E1" w:rsidRDefault="00416B02" w:rsidP="00E00FC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40E1">
              <w:rPr>
                <w:rFonts w:asciiTheme="minorEastAsia" w:eastAsiaTheme="minorEastAsia" w:hAnsiTheme="minorEastAsia" w:hint="eastAsia"/>
                <w:sz w:val="24"/>
              </w:rPr>
              <w:t>0.01</w:t>
            </w:r>
          </w:p>
        </w:tc>
      </w:tr>
    </w:tbl>
    <w:p w14:paraId="75806D79" w14:textId="5E6A5966" w:rsidR="00FF4849" w:rsidRPr="00B640E1" w:rsidRDefault="00FF4849" w:rsidP="00FF4849">
      <w:pPr>
        <w:spacing w:line="440" w:lineRule="exact"/>
        <w:ind w:firstLineChars="200" w:firstLine="480"/>
        <w:rPr>
          <w:sz w:val="24"/>
        </w:rPr>
      </w:pPr>
      <w:r w:rsidRPr="00B640E1">
        <w:rPr>
          <w:rFonts w:hint="eastAsia"/>
          <w:sz w:val="24"/>
          <w:vertAlign w:val="superscript"/>
        </w:rPr>
        <w:t>*</w:t>
      </w:r>
      <w:r w:rsidRPr="00B640E1">
        <w:rPr>
          <w:rFonts w:hint="eastAsia"/>
          <w:sz w:val="24"/>
        </w:rPr>
        <w:t>以录用通知为准</w:t>
      </w:r>
      <w:r w:rsidR="003351C1" w:rsidRPr="00B640E1">
        <w:rPr>
          <w:rFonts w:hint="eastAsia"/>
          <w:sz w:val="24"/>
        </w:rPr>
        <w:t>（学校预留推免生名额的，需</w:t>
      </w:r>
      <w:r w:rsidR="00813420" w:rsidRPr="00B640E1">
        <w:rPr>
          <w:rFonts w:hint="eastAsia"/>
          <w:sz w:val="24"/>
        </w:rPr>
        <w:t>同时</w:t>
      </w:r>
      <w:r w:rsidR="003351C1" w:rsidRPr="00B640E1">
        <w:rPr>
          <w:rFonts w:hint="eastAsia"/>
          <w:sz w:val="24"/>
        </w:rPr>
        <w:t>提供论文检索号）</w:t>
      </w:r>
      <w:r w:rsidRPr="00B640E1">
        <w:rPr>
          <w:rFonts w:hint="eastAsia"/>
          <w:sz w:val="24"/>
        </w:rPr>
        <w:t>，论文</w:t>
      </w:r>
      <w:r w:rsidR="00F5737F" w:rsidRPr="00B640E1">
        <w:rPr>
          <w:rFonts w:hint="eastAsia"/>
          <w:sz w:val="24"/>
        </w:rPr>
        <w:t>分级</w:t>
      </w:r>
      <w:r w:rsidRPr="00B640E1">
        <w:rPr>
          <w:rFonts w:hint="eastAsia"/>
          <w:sz w:val="24"/>
        </w:rPr>
        <w:t>分类</w:t>
      </w:r>
      <w:r w:rsidR="00F5737F" w:rsidRPr="00B640E1">
        <w:rPr>
          <w:rFonts w:hint="eastAsia"/>
          <w:sz w:val="24"/>
        </w:rPr>
        <w:t>以相应数据库为依据</w:t>
      </w:r>
      <w:r w:rsidRPr="00B640E1">
        <w:rPr>
          <w:rFonts w:hint="eastAsia"/>
          <w:sz w:val="24"/>
        </w:rPr>
        <w:t>。</w:t>
      </w:r>
    </w:p>
    <w:p w14:paraId="26CD59EC" w14:textId="70B21C72" w:rsidR="00A05B9F" w:rsidRPr="00B640E1" w:rsidRDefault="00B74B61" w:rsidP="009613A2">
      <w:pPr>
        <w:spacing w:beforeLines="25" w:before="78" w:afterLines="25" w:after="78" w:line="440" w:lineRule="exact"/>
        <w:ind w:firstLineChars="200" w:firstLine="482"/>
        <w:rPr>
          <w:b/>
          <w:sz w:val="24"/>
        </w:rPr>
      </w:pPr>
      <w:r w:rsidRPr="00B640E1">
        <w:rPr>
          <w:rFonts w:hint="eastAsia"/>
          <w:b/>
          <w:sz w:val="24"/>
        </w:rPr>
        <w:t>（</w:t>
      </w:r>
      <w:r w:rsidRPr="00B640E1">
        <w:rPr>
          <w:b/>
          <w:sz w:val="24"/>
        </w:rPr>
        <w:t>2</w:t>
      </w:r>
      <w:r w:rsidRPr="00B640E1">
        <w:rPr>
          <w:rFonts w:hint="eastAsia"/>
          <w:b/>
          <w:sz w:val="24"/>
        </w:rPr>
        <w:t>）</w:t>
      </w:r>
      <w:r w:rsidR="00A05B9F" w:rsidRPr="00B640E1">
        <w:rPr>
          <w:rFonts w:hint="eastAsia"/>
          <w:b/>
          <w:sz w:val="24"/>
        </w:rPr>
        <w:t>专业竞赛获奖附加分</w:t>
      </w:r>
      <w:r w:rsidR="00FF4849" w:rsidRPr="00B640E1">
        <w:rPr>
          <w:rFonts w:hint="eastAsia"/>
          <w:b/>
          <w:sz w:val="24"/>
          <w:vertAlign w:val="superscript"/>
        </w:rPr>
        <w:t>*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2268"/>
        <w:gridCol w:w="2409"/>
        <w:gridCol w:w="2374"/>
      </w:tblGrid>
      <w:tr w:rsidR="00B640E1" w:rsidRPr="00B640E1" w14:paraId="6149AEC2" w14:textId="77777777" w:rsidTr="001A52AA">
        <w:trPr>
          <w:jc w:val="center"/>
        </w:trPr>
        <w:tc>
          <w:tcPr>
            <w:tcW w:w="2235" w:type="dxa"/>
            <w:vAlign w:val="center"/>
          </w:tcPr>
          <w:p w14:paraId="2EFF6743" w14:textId="77777777" w:rsidR="00A05B9F" w:rsidRPr="00B640E1" w:rsidRDefault="00A05B9F" w:rsidP="001A52A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640E1">
              <w:rPr>
                <w:rFonts w:ascii="宋体" w:hAnsi="宋体" w:hint="eastAsia"/>
                <w:sz w:val="24"/>
              </w:rPr>
              <w:t>获奖等级</w:t>
            </w:r>
          </w:p>
        </w:tc>
        <w:tc>
          <w:tcPr>
            <w:tcW w:w="2268" w:type="dxa"/>
            <w:vAlign w:val="center"/>
          </w:tcPr>
          <w:p w14:paraId="1729357B" w14:textId="77777777" w:rsidR="00A05B9F" w:rsidRPr="00B640E1" w:rsidRDefault="00A05B9F" w:rsidP="001A52A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640E1">
              <w:rPr>
                <w:rFonts w:ascii="宋体" w:hAnsi="宋体" w:hint="eastAsia"/>
                <w:sz w:val="24"/>
              </w:rPr>
              <w:t>国际</w:t>
            </w:r>
            <w:r w:rsidRPr="00B640E1">
              <w:rPr>
                <w:rFonts w:ascii="宋体" w:hAnsi="宋体"/>
                <w:sz w:val="24"/>
              </w:rPr>
              <w:t>级</w:t>
            </w:r>
          </w:p>
          <w:p w14:paraId="22F575BE" w14:textId="19903FB8" w:rsidR="00A05B9F" w:rsidRPr="00B640E1" w:rsidRDefault="00A05B9F" w:rsidP="001C37F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640E1">
              <w:rPr>
                <w:rFonts w:ascii="宋体" w:hAnsi="宋体" w:hint="eastAsia"/>
                <w:sz w:val="24"/>
              </w:rPr>
              <w:t>（由</w:t>
            </w:r>
            <w:r w:rsidRPr="00B640E1">
              <w:rPr>
                <w:rFonts w:ascii="宋体" w:hAnsi="宋体"/>
                <w:sz w:val="24"/>
              </w:rPr>
              <w:t>国际</w:t>
            </w:r>
            <w:r w:rsidR="001C37FF" w:rsidRPr="00B640E1">
              <w:rPr>
                <w:rFonts w:ascii="宋体" w:hAnsi="宋体" w:hint="eastAsia"/>
                <w:sz w:val="24"/>
              </w:rPr>
              <w:t>权威</w:t>
            </w:r>
            <w:r w:rsidRPr="00B640E1">
              <w:rPr>
                <w:rFonts w:ascii="宋体" w:hAnsi="宋体" w:hint="eastAsia"/>
                <w:sz w:val="24"/>
              </w:rPr>
              <w:t>机构</w:t>
            </w:r>
            <w:r w:rsidRPr="00B640E1">
              <w:rPr>
                <w:rFonts w:ascii="宋体" w:hAnsi="宋体"/>
                <w:sz w:val="24"/>
              </w:rPr>
              <w:t>主办</w:t>
            </w:r>
            <w:r w:rsidRPr="00B640E1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409" w:type="dxa"/>
            <w:vAlign w:val="center"/>
          </w:tcPr>
          <w:p w14:paraId="3DB2CD7E" w14:textId="77777777" w:rsidR="00A05B9F" w:rsidRPr="00B640E1" w:rsidRDefault="00A05B9F" w:rsidP="001A52A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640E1">
              <w:rPr>
                <w:rFonts w:ascii="宋体" w:hAnsi="宋体" w:hint="eastAsia"/>
                <w:sz w:val="24"/>
              </w:rPr>
              <w:t>国家级</w:t>
            </w:r>
          </w:p>
          <w:p w14:paraId="0F8241F4" w14:textId="77777777" w:rsidR="00A05B9F" w:rsidRPr="00B640E1" w:rsidRDefault="00A05B9F" w:rsidP="001A52A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640E1">
              <w:rPr>
                <w:rFonts w:ascii="宋体" w:hAnsi="宋体" w:hint="eastAsia"/>
                <w:sz w:val="24"/>
              </w:rPr>
              <w:t>（由国家主管行政机构主办或者国家一级协会或者国际性协会主办）</w:t>
            </w:r>
          </w:p>
        </w:tc>
        <w:tc>
          <w:tcPr>
            <w:tcW w:w="2374" w:type="dxa"/>
            <w:vAlign w:val="center"/>
          </w:tcPr>
          <w:p w14:paraId="1328E5B1" w14:textId="77777777" w:rsidR="00A05B9F" w:rsidRPr="00B640E1" w:rsidRDefault="00A05B9F" w:rsidP="001A52A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640E1">
              <w:rPr>
                <w:rFonts w:ascii="宋体" w:hAnsi="宋体" w:hint="eastAsia"/>
                <w:sz w:val="24"/>
              </w:rPr>
              <w:t>省部级</w:t>
            </w:r>
          </w:p>
          <w:p w14:paraId="230065AF" w14:textId="77777777" w:rsidR="00A05B9F" w:rsidRPr="00B640E1" w:rsidRDefault="00A05B9F" w:rsidP="001A52A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640E1">
              <w:rPr>
                <w:rFonts w:ascii="宋体" w:hAnsi="宋体" w:hint="eastAsia"/>
                <w:sz w:val="24"/>
              </w:rPr>
              <w:t>（由省属主管行政机构主办或者二级专委会主办）</w:t>
            </w:r>
          </w:p>
        </w:tc>
      </w:tr>
      <w:tr w:rsidR="00B640E1" w:rsidRPr="00B640E1" w14:paraId="497F1B2D" w14:textId="77777777" w:rsidTr="001A52AA">
        <w:trPr>
          <w:jc w:val="center"/>
        </w:trPr>
        <w:tc>
          <w:tcPr>
            <w:tcW w:w="2235" w:type="dxa"/>
            <w:vAlign w:val="center"/>
          </w:tcPr>
          <w:p w14:paraId="62C22D8E" w14:textId="77777777" w:rsidR="00A05B9F" w:rsidRPr="00B640E1" w:rsidRDefault="00A05B9F" w:rsidP="001A52A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640E1">
              <w:rPr>
                <w:rFonts w:ascii="宋体" w:hAnsi="宋体" w:hint="eastAsia"/>
                <w:sz w:val="24"/>
              </w:rPr>
              <w:t>一等奖及以上</w:t>
            </w:r>
          </w:p>
        </w:tc>
        <w:tc>
          <w:tcPr>
            <w:tcW w:w="2268" w:type="dxa"/>
            <w:vAlign w:val="center"/>
          </w:tcPr>
          <w:p w14:paraId="4E5A7BB3" w14:textId="04DA60DA" w:rsidR="00A05B9F" w:rsidRPr="00B640E1" w:rsidRDefault="00A05B9F" w:rsidP="001C37F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640E1">
              <w:rPr>
                <w:rFonts w:ascii="宋体" w:hAnsi="宋体" w:hint="eastAsia"/>
                <w:sz w:val="24"/>
              </w:rPr>
              <w:t>0.</w:t>
            </w:r>
            <w:r w:rsidR="001C37FF" w:rsidRPr="00B640E1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409" w:type="dxa"/>
            <w:vAlign w:val="center"/>
          </w:tcPr>
          <w:p w14:paraId="00485713" w14:textId="77777777" w:rsidR="00A05B9F" w:rsidRPr="00B640E1" w:rsidRDefault="00A05B9F" w:rsidP="001A52A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640E1">
              <w:rPr>
                <w:rFonts w:ascii="宋体" w:hAnsi="宋体"/>
                <w:sz w:val="24"/>
              </w:rPr>
              <w:t>0.</w:t>
            </w:r>
            <w:r w:rsidRPr="00B640E1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374" w:type="dxa"/>
            <w:vAlign w:val="center"/>
          </w:tcPr>
          <w:p w14:paraId="72412D98" w14:textId="77777777" w:rsidR="00A05B9F" w:rsidRPr="00B640E1" w:rsidRDefault="00A05B9F" w:rsidP="001A52A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640E1">
              <w:rPr>
                <w:rFonts w:ascii="宋体" w:hAnsi="宋体"/>
                <w:sz w:val="24"/>
              </w:rPr>
              <w:t>0.0</w:t>
            </w:r>
            <w:r w:rsidRPr="00B640E1">
              <w:rPr>
                <w:rFonts w:ascii="宋体" w:hAnsi="宋体" w:hint="eastAsia"/>
                <w:sz w:val="24"/>
              </w:rPr>
              <w:t>8</w:t>
            </w:r>
          </w:p>
        </w:tc>
      </w:tr>
      <w:tr w:rsidR="00B640E1" w:rsidRPr="00B640E1" w14:paraId="6C905BC0" w14:textId="77777777" w:rsidTr="001A52AA">
        <w:trPr>
          <w:jc w:val="center"/>
        </w:trPr>
        <w:tc>
          <w:tcPr>
            <w:tcW w:w="2235" w:type="dxa"/>
            <w:vAlign w:val="center"/>
          </w:tcPr>
          <w:p w14:paraId="2C42786C" w14:textId="77777777" w:rsidR="00A05B9F" w:rsidRPr="00B640E1" w:rsidRDefault="00A05B9F" w:rsidP="001A52A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640E1">
              <w:rPr>
                <w:rFonts w:ascii="宋体" w:hAnsi="宋体" w:hint="eastAsia"/>
                <w:sz w:val="24"/>
              </w:rPr>
              <w:t>二等奖</w:t>
            </w:r>
          </w:p>
        </w:tc>
        <w:tc>
          <w:tcPr>
            <w:tcW w:w="2268" w:type="dxa"/>
            <w:vAlign w:val="center"/>
          </w:tcPr>
          <w:p w14:paraId="0D12905E" w14:textId="7AAC8288" w:rsidR="00A05B9F" w:rsidRPr="00B640E1" w:rsidRDefault="00A05B9F" w:rsidP="001C37F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640E1">
              <w:rPr>
                <w:rFonts w:ascii="宋体" w:hAnsi="宋体" w:hint="eastAsia"/>
                <w:sz w:val="24"/>
              </w:rPr>
              <w:t>0.</w:t>
            </w:r>
            <w:r w:rsidR="001C37FF" w:rsidRPr="00B640E1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409" w:type="dxa"/>
            <w:vAlign w:val="center"/>
          </w:tcPr>
          <w:p w14:paraId="1C39246B" w14:textId="77777777" w:rsidR="00A05B9F" w:rsidRPr="00B640E1" w:rsidRDefault="00A05B9F" w:rsidP="001A52A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640E1">
              <w:rPr>
                <w:rFonts w:ascii="宋体" w:hAnsi="宋体"/>
                <w:sz w:val="24"/>
              </w:rPr>
              <w:t>0.</w:t>
            </w:r>
            <w:r w:rsidRPr="00B640E1">
              <w:rPr>
                <w:rFonts w:ascii="宋体" w:hAnsi="宋体" w:hint="eastAsia"/>
                <w:sz w:val="24"/>
              </w:rPr>
              <w:t>08</w:t>
            </w:r>
          </w:p>
        </w:tc>
        <w:tc>
          <w:tcPr>
            <w:tcW w:w="2374" w:type="dxa"/>
            <w:vAlign w:val="center"/>
          </w:tcPr>
          <w:p w14:paraId="5736CE2C" w14:textId="77777777" w:rsidR="00A05B9F" w:rsidRPr="00B640E1" w:rsidRDefault="00A05B9F" w:rsidP="001A52A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640E1">
              <w:rPr>
                <w:rFonts w:ascii="宋体" w:hAnsi="宋体"/>
                <w:sz w:val="24"/>
              </w:rPr>
              <w:t>0.0</w:t>
            </w:r>
            <w:r w:rsidRPr="00B640E1">
              <w:rPr>
                <w:rFonts w:ascii="宋体" w:hAnsi="宋体" w:hint="eastAsia"/>
                <w:sz w:val="24"/>
              </w:rPr>
              <w:t>4</w:t>
            </w:r>
          </w:p>
        </w:tc>
      </w:tr>
      <w:tr w:rsidR="00B640E1" w:rsidRPr="00B640E1" w14:paraId="609F5659" w14:textId="77777777" w:rsidTr="001A52AA">
        <w:trPr>
          <w:jc w:val="center"/>
        </w:trPr>
        <w:tc>
          <w:tcPr>
            <w:tcW w:w="2235" w:type="dxa"/>
            <w:vAlign w:val="center"/>
          </w:tcPr>
          <w:p w14:paraId="791CD8EC" w14:textId="77777777" w:rsidR="00A05B9F" w:rsidRPr="00B640E1" w:rsidRDefault="00A05B9F" w:rsidP="001A52A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640E1">
              <w:rPr>
                <w:rFonts w:ascii="宋体" w:hAnsi="宋体" w:hint="eastAsia"/>
                <w:sz w:val="24"/>
              </w:rPr>
              <w:t>三等奖</w:t>
            </w:r>
          </w:p>
        </w:tc>
        <w:tc>
          <w:tcPr>
            <w:tcW w:w="2268" w:type="dxa"/>
            <w:vAlign w:val="center"/>
          </w:tcPr>
          <w:p w14:paraId="62BABF75" w14:textId="77777777" w:rsidR="00A05B9F" w:rsidRPr="00B640E1" w:rsidRDefault="00A05B9F" w:rsidP="001A52A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640E1">
              <w:rPr>
                <w:rFonts w:ascii="宋体" w:hAnsi="宋体" w:hint="eastAsia"/>
                <w:sz w:val="24"/>
              </w:rPr>
              <w:t>0.1</w:t>
            </w:r>
          </w:p>
        </w:tc>
        <w:tc>
          <w:tcPr>
            <w:tcW w:w="2409" w:type="dxa"/>
            <w:vAlign w:val="center"/>
          </w:tcPr>
          <w:p w14:paraId="314FD0BC" w14:textId="77777777" w:rsidR="00A05B9F" w:rsidRPr="00B640E1" w:rsidRDefault="00A05B9F" w:rsidP="001A52A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640E1">
              <w:rPr>
                <w:rFonts w:ascii="宋体" w:hAnsi="宋体"/>
                <w:sz w:val="24"/>
              </w:rPr>
              <w:t>0.</w:t>
            </w:r>
            <w:r w:rsidRPr="00B640E1">
              <w:rPr>
                <w:rFonts w:ascii="宋体" w:hAnsi="宋体" w:hint="eastAsia"/>
                <w:sz w:val="24"/>
              </w:rPr>
              <w:t>05</w:t>
            </w:r>
          </w:p>
        </w:tc>
        <w:tc>
          <w:tcPr>
            <w:tcW w:w="2374" w:type="dxa"/>
            <w:vAlign w:val="center"/>
          </w:tcPr>
          <w:p w14:paraId="5E077EFB" w14:textId="77777777" w:rsidR="00A05B9F" w:rsidRPr="00B640E1" w:rsidRDefault="00A05B9F" w:rsidP="001A52A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640E1">
              <w:rPr>
                <w:rFonts w:ascii="宋体" w:hAnsi="宋体"/>
                <w:sz w:val="24"/>
              </w:rPr>
              <w:t>0.0</w:t>
            </w:r>
            <w:r w:rsidRPr="00B640E1">
              <w:rPr>
                <w:rFonts w:ascii="宋体" w:hAnsi="宋体" w:hint="eastAsia"/>
                <w:sz w:val="24"/>
              </w:rPr>
              <w:t>2</w:t>
            </w:r>
          </w:p>
        </w:tc>
      </w:tr>
    </w:tbl>
    <w:p w14:paraId="261EA6EC" w14:textId="5C53D6F8" w:rsidR="00FF4849" w:rsidRPr="00B640E1" w:rsidRDefault="00A05B9F" w:rsidP="000413C4">
      <w:pPr>
        <w:spacing w:line="440" w:lineRule="exact"/>
        <w:rPr>
          <w:b/>
          <w:sz w:val="24"/>
        </w:rPr>
      </w:pPr>
      <w:r w:rsidRPr="00B640E1">
        <w:rPr>
          <w:rFonts w:hint="eastAsia"/>
          <w:b/>
          <w:sz w:val="24"/>
        </w:rPr>
        <w:t xml:space="preserve"> </w:t>
      </w:r>
      <w:r w:rsidR="00FF4849" w:rsidRPr="00B640E1">
        <w:rPr>
          <w:rFonts w:hint="eastAsia"/>
          <w:b/>
          <w:sz w:val="24"/>
        </w:rPr>
        <w:t xml:space="preserve"> </w:t>
      </w:r>
      <w:r w:rsidR="00FF4849" w:rsidRPr="00B640E1">
        <w:rPr>
          <w:rFonts w:hint="eastAsia"/>
          <w:sz w:val="24"/>
        </w:rPr>
        <w:t xml:space="preserve">  </w:t>
      </w:r>
      <w:r w:rsidR="00FF4849" w:rsidRPr="00B640E1">
        <w:rPr>
          <w:rFonts w:hint="eastAsia"/>
          <w:sz w:val="24"/>
          <w:vertAlign w:val="superscript"/>
        </w:rPr>
        <w:t>*</w:t>
      </w:r>
      <w:r w:rsidR="00FF4849" w:rsidRPr="00B640E1">
        <w:rPr>
          <w:rFonts w:hint="eastAsia"/>
          <w:sz w:val="24"/>
        </w:rPr>
        <w:t>满足预留指标条件的</w:t>
      </w:r>
      <w:r w:rsidR="001E3140" w:rsidRPr="00B640E1">
        <w:rPr>
          <w:rFonts w:hint="eastAsia"/>
          <w:sz w:val="24"/>
        </w:rPr>
        <w:t>（详见教务处</w:t>
      </w:r>
      <w:r w:rsidR="001E3140" w:rsidRPr="00B640E1">
        <w:rPr>
          <w:rFonts w:hint="eastAsia"/>
          <w:sz w:val="24"/>
        </w:rPr>
        <w:t>2017</w:t>
      </w:r>
      <w:r w:rsidR="001E3140" w:rsidRPr="00B640E1">
        <w:rPr>
          <w:rFonts w:hint="eastAsia"/>
          <w:sz w:val="24"/>
        </w:rPr>
        <w:t>年公布的重庆大学本科生创新类成果列表）</w:t>
      </w:r>
      <w:r w:rsidR="00FF4849" w:rsidRPr="00B640E1">
        <w:rPr>
          <w:rFonts w:hint="eastAsia"/>
          <w:sz w:val="24"/>
        </w:rPr>
        <w:t>，</w:t>
      </w:r>
      <w:r w:rsidR="001C37FF" w:rsidRPr="00B640E1">
        <w:rPr>
          <w:rFonts w:hint="eastAsia"/>
          <w:sz w:val="24"/>
        </w:rPr>
        <w:t>学校预留推免生名额</w:t>
      </w:r>
      <w:r w:rsidR="001E3140" w:rsidRPr="00B640E1">
        <w:rPr>
          <w:rFonts w:hint="eastAsia"/>
          <w:sz w:val="24"/>
        </w:rPr>
        <w:t>。</w:t>
      </w:r>
    </w:p>
    <w:p w14:paraId="7A936443" w14:textId="5482E27D" w:rsidR="000413C4" w:rsidRPr="00B640E1" w:rsidRDefault="00B74B61" w:rsidP="009C7620">
      <w:pPr>
        <w:spacing w:line="440" w:lineRule="exact"/>
        <w:ind w:firstLineChars="200" w:firstLine="482"/>
        <w:rPr>
          <w:b/>
          <w:sz w:val="24"/>
        </w:rPr>
      </w:pPr>
      <w:r w:rsidRPr="00B640E1">
        <w:rPr>
          <w:rFonts w:hint="eastAsia"/>
          <w:b/>
          <w:sz w:val="24"/>
        </w:rPr>
        <w:t>（</w:t>
      </w:r>
      <w:r w:rsidRPr="00B640E1">
        <w:rPr>
          <w:b/>
          <w:sz w:val="24"/>
        </w:rPr>
        <w:t>3</w:t>
      </w:r>
      <w:r w:rsidRPr="00B640E1">
        <w:rPr>
          <w:rFonts w:hint="eastAsia"/>
          <w:b/>
          <w:sz w:val="24"/>
        </w:rPr>
        <w:t>）</w:t>
      </w:r>
      <w:r w:rsidR="000413C4" w:rsidRPr="00B640E1">
        <w:rPr>
          <w:rFonts w:hint="eastAsia"/>
          <w:b/>
          <w:sz w:val="24"/>
        </w:rPr>
        <w:t>专利附加分</w:t>
      </w:r>
    </w:p>
    <w:p w14:paraId="037A59C0" w14:textId="77777777" w:rsidR="000413C4" w:rsidRPr="00B640E1" w:rsidRDefault="000413C4" w:rsidP="002B68F2">
      <w:pPr>
        <w:spacing w:line="440" w:lineRule="exact"/>
        <w:ind w:firstLineChars="200" w:firstLine="480"/>
        <w:rPr>
          <w:sz w:val="24"/>
        </w:rPr>
      </w:pPr>
      <w:r w:rsidRPr="00B640E1">
        <w:rPr>
          <w:sz w:val="24"/>
        </w:rPr>
        <w:t>在校期间获专利授权</w:t>
      </w:r>
      <w:r w:rsidRPr="00B640E1">
        <w:rPr>
          <w:rFonts w:hint="eastAsia"/>
          <w:sz w:val="24"/>
        </w:rPr>
        <w:t>：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2"/>
        <w:gridCol w:w="4914"/>
      </w:tblGrid>
      <w:tr w:rsidR="00B640E1" w:rsidRPr="00B640E1" w14:paraId="0D31093B" w14:textId="77777777" w:rsidTr="00BD2AE0">
        <w:trPr>
          <w:jc w:val="center"/>
        </w:trPr>
        <w:tc>
          <w:tcPr>
            <w:tcW w:w="4372" w:type="dxa"/>
            <w:vAlign w:val="center"/>
          </w:tcPr>
          <w:p w14:paraId="07D1D486" w14:textId="03C618BD" w:rsidR="000413C4" w:rsidRPr="00B640E1" w:rsidRDefault="000413C4" w:rsidP="00BD2AE0">
            <w:pPr>
              <w:spacing w:line="440" w:lineRule="exact"/>
              <w:jc w:val="center"/>
              <w:rPr>
                <w:sz w:val="24"/>
              </w:rPr>
            </w:pPr>
            <w:r w:rsidRPr="00B640E1">
              <w:rPr>
                <w:sz w:val="24"/>
              </w:rPr>
              <w:t>发明专利授权</w:t>
            </w:r>
            <w:r w:rsidR="00BD2AE0" w:rsidRPr="00B640E1">
              <w:rPr>
                <w:rFonts w:hint="eastAsia"/>
                <w:sz w:val="24"/>
              </w:rPr>
              <w:t>（专利权人为重庆大学，且在原始发明人中排名第一）</w:t>
            </w:r>
          </w:p>
        </w:tc>
        <w:tc>
          <w:tcPr>
            <w:tcW w:w="4914" w:type="dxa"/>
            <w:vAlign w:val="center"/>
          </w:tcPr>
          <w:p w14:paraId="3CC338CA" w14:textId="77777777" w:rsidR="00BD2AE0" w:rsidRPr="00B640E1" w:rsidRDefault="00BD2AE0" w:rsidP="00BD2AE0">
            <w:pPr>
              <w:spacing w:line="440" w:lineRule="exact"/>
              <w:jc w:val="center"/>
              <w:rPr>
                <w:sz w:val="24"/>
              </w:rPr>
            </w:pPr>
            <w:r w:rsidRPr="00B640E1">
              <w:rPr>
                <w:rFonts w:hint="eastAsia"/>
                <w:sz w:val="24"/>
              </w:rPr>
              <w:t>0</w:t>
            </w:r>
            <w:r w:rsidRPr="00B640E1">
              <w:rPr>
                <w:sz w:val="24"/>
              </w:rPr>
              <w:t>.1</w:t>
            </w:r>
          </w:p>
          <w:p w14:paraId="17D2CDE2" w14:textId="58D17D38" w:rsidR="000413C4" w:rsidRPr="00B640E1" w:rsidRDefault="000413C4" w:rsidP="00501FF6">
            <w:pPr>
              <w:spacing w:line="440" w:lineRule="exact"/>
              <w:jc w:val="center"/>
              <w:rPr>
                <w:sz w:val="24"/>
              </w:rPr>
            </w:pPr>
            <w:r w:rsidRPr="00B640E1">
              <w:rPr>
                <w:rFonts w:hint="eastAsia"/>
                <w:sz w:val="24"/>
              </w:rPr>
              <w:t>学校预留推免生名额</w:t>
            </w:r>
            <w:r w:rsidR="00501FF6" w:rsidRPr="00B640E1">
              <w:rPr>
                <w:rFonts w:hint="eastAsia"/>
                <w:sz w:val="24"/>
              </w:rPr>
              <w:t>（</w:t>
            </w:r>
            <w:r w:rsidRPr="00B640E1">
              <w:rPr>
                <w:rFonts w:hint="eastAsia"/>
                <w:sz w:val="24"/>
              </w:rPr>
              <w:t>申请学生必须通过学院组织的教师和学生代表参加的公开答辩会）</w:t>
            </w:r>
          </w:p>
        </w:tc>
      </w:tr>
      <w:tr w:rsidR="00B640E1" w:rsidRPr="00B640E1" w14:paraId="25D05909" w14:textId="77777777" w:rsidTr="00BD2AE0">
        <w:trPr>
          <w:jc w:val="center"/>
        </w:trPr>
        <w:tc>
          <w:tcPr>
            <w:tcW w:w="4372" w:type="dxa"/>
            <w:vAlign w:val="center"/>
          </w:tcPr>
          <w:p w14:paraId="2D3BE3C4" w14:textId="1365DFEC" w:rsidR="000413C4" w:rsidRPr="00B640E1" w:rsidRDefault="000413C4" w:rsidP="00BD2AE0">
            <w:pPr>
              <w:spacing w:line="440" w:lineRule="exact"/>
              <w:jc w:val="center"/>
              <w:rPr>
                <w:sz w:val="24"/>
              </w:rPr>
            </w:pPr>
            <w:r w:rsidRPr="00B640E1">
              <w:rPr>
                <w:sz w:val="24"/>
              </w:rPr>
              <w:t>发明专利授权</w:t>
            </w:r>
            <w:r w:rsidR="00BD2AE0" w:rsidRPr="00B640E1">
              <w:rPr>
                <w:rFonts w:hint="eastAsia"/>
                <w:sz w:val="24"/>
              </w:rPr>
              <w:t>（专利权人为重庆大学，</w:t>
            </w:r>
            <w:r w:rsidR="00BD2AE0" w:rsidRPr="00B640E1">
              <w:rPr>
                <w:rFonts w:hint="eastAsia"/>
                <w:sz w:val="24"/>
              </w:rPr>
              <w:lastRenderedPageBreak/>
              <w:t>且在原始发明人中排名第二（</w:t>
            </w:r>
            <w:r w:rsidR="00BD2AE0" w:rsidRPr="00B640E1">
              <w:rPr>
                <w:sz w:val="24"/>
              </w:rPr>
              <w:t>排名第一</w:t>
            </w:r>
            <w:r w:rsidR="00BD2AE0" w:rsidRPr="00B640E1">
              <w:rPr>
                <w:rFonts w:hint="eastAsia"/>
                <w:sz w:val="24"/>
              </w:rPr>
              <w:t>者为教师））</w:t>
            </w:r>
          </w:p>
        </w:tc>
        <w:tc>
          <w:tcPr>
            <w:tcW w:w="4914" w:type="dxa"/>
            <w:vAlign w:val="center"/>
          </w:tcPr>
          <w:p w14:paraId="55046CD7" w14:textId="7326E54E" w:rsidR="000413C4" w:rsidRPr="00B640E1" w:rsidRDefault="000413C4" w:rsidP="00BD2AE0">
            <w:pPr>
              <w:spacing w:line="440" w:lineRule="exact"/>
              <w:jc w:val="center"/>
              <w:rPr>
                <w:sz w:val="24"/>
              </w:rPr>
            </w:pPr>
            <w:r w:rsidRPr="00B640E1">
              <w:rPr>
                <w:sz w:val="24"/>
              </w:rPr>
              <w:lastRenderedPageBreak/>
              <w:t>0.</w:t>
            </w:r>
            <w:r w:rsidR="006C01AA" w:rsidRPr="00B640E1">
              <w:rPr>
                <w:rFonts w:hint="eastAsia"/>
                <w:sz w:val="24"/>
              </w:rPr>
              <w:t>1</w:t>
            </w:r>
          </w:p>
        </w:tc>
      </w:tr>
    </w:tbl>
    <w:p w14:paraId="7500AC14" w14:textId="3BA53B5A" w:rsidR="00C027FB" w:rsidRPr="00B640E1" w:rsidRDefault="00B74B61" w:rsidP="00AA6F74">
      <w:pPr>
        <w:spacing w:beforeLines="25" w:before="78" w:afterLines="25" w:after="78" w:line="440" w:lineRule="exact"/>
        <w:ind w:firstLineChars="235" w:firstLine="566"/>
        <w:rPr>
          <w:b/>
          <w:sz w:val="24"/>
        </w:rPr>
      </w:pPr>
      <w:r w:rsidRPr="00B640E1">
        <w:rPr>
          <w:rFonts w:hint="eastAsia"/>
          <w:b/>
          <w:sz w:val="24"/>
        </w:rPr>
        <w:lastRenderedPageBreak/>
        <w:t>（</w:t>
      </w:r>
      <w:r w:rsidRPr="00B640E1">
        <w:rPr>
          <w:b/>
          <w:sz w:val="24"/>
        </w:rPr>
        <w:t>4</w:t>
      </w:r>
      <w:r w:rsidRPr="00B640E1">
        <w:rPr>
          <w:rFonts w:hint="eastAsia"/>
          <w:b/>
          <w:sz w:val="24"/>
        </w:rPr>
        <w:t>）</w:t>
      </w:r>
      <w:r w:rsidR="00C027FB" w:rsidRPr="00B640E1">
        <w:rPr>
          <w:rFonts w:hint="eastAsia"/>
          <w:b/>
          <w:sz w:val="24"/>
        </w:rPr>
        <w:t>科研和</w:t>
      </w:r>
      <w:r w:rsidR="00C027FB" w:rsidRPr="00B640E1">
        <w:rPr>
          <w:b/>
          <w:sz w:val="24"/>
        </w:rPr>
        <w:t>创新</w:t>
      </w:r>
      <w:r w:rsidR="00C027FB" w:rsidRPr="00B640E1">
        <w:rPr>
          <w:rFonts w:hint="eastAsia"/>
          <w:b/>
          <w:sz w:val="24"/>
        </w:rPr>
        <w:t>实践</w:t>
      </w:r>
      <w:r w:rsidR="00C027FB" w:rsidRPr="00B640E1">
        <w:rPr>
          <w:b/>
          <w:sz w:val="24"/>
        </w:rPr>
        <w:t>活动</w:t>
      </w: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5"/>
        <w:gridCol w:w="2971"/>
      </w:tblGrid>
      <w:tr w:rsidR="00B640E1" w:rsidRPr="00B640E1" w14:paraId="1EAD68C9" w14:textId="0AEB1EC1" w:rsidTr="006B64DD">
        <w:trPr>
          <w:trHeight w:val="486"/>
          <w:jc w:val="center"/>
        </w:trPr>
        <w:tc>
          <w:tcPr>
            <w:tcW w:w="6375" w:type="dxa"/>
            <w:vAlign w:val="center"/>
          </w:tcPr>
          <w:p w14:paraId="35D66511" w14:textId="573401BE" w:rsidR="006B64DD" w:rsidRPr="00B640E1" w:rsidRDefault="006B64DD" w:rsidP="00AA6F74">
            <w:pPr>
              <w:spacing w:line="440" w:lineRule="exact"/>
              <w:jc w:val="center"/>
              <w:rPr>
                <w:sz w:val="24"/>
              </w:rPr>
            </w:pPr>
            <w:r w:rsidRPr="00B640E1">
              <w:rPr>
                <w:rFonts w:hint="eastAsia"/>
                <w:sz w:val="24"/>
              </w:rPr>
              <w:t>类型</w:t>
            </w:r>
          </w:p>
        </w:tc>
        <w:tc>
          <w:tcPr>
            <w:tcW w:w="2971" w:type="dxa"/>
            <w:vAlign w:val="center"/>
          </w:tcPr>
          <w:p w14:paraId="7CF002EE" w14:textId="1C29C8E5" w:rsidR="006B64DD" w:rsidRPr="00B640E1" w:rsidRDefault="006B64DD" w:rsidP="00AA6F74">
            <w:pPr>
              <w:spacing w:line="440" w:lineRule="exact"/>
              <w:jc w:val="center"/>
              <w:rPr>
                <w:sz w:val="24"/>
              </w:rPr>
            </w:pPr>
            <w:r w:rsidRPr="00B640E1">
              <w:rPr>
                <w:rFonts w:hint="eastAsia"/>
                <w:sz w:val="24"/>
              </w:rPr>
              <w:t>奖励分值</w:t>
            </w:r>
          </w:p>
        </w:tc>
      </w:tr>
      <w:tr w:rsidR="00B640E1" w:rsidRPr="00B640E1" w14:paraId="3CD088EE" w14:textId="4EF52E05" w:rsidTr="006B64DD">
        <w:trPr>
          <w:trHeight w:val="972"/>
          <w:jc w:val="center"/>
        </w:trPr>
        <w:tc>
          <w:tcPr>
            <w:tcW w:w="6375" w:type="dxa"/>
            <w:vAlign w:val="center"/>
          </w:tcPr>
          <w:p w14:paraId="7D99B877" w14:textId="1574BBD6" w:rsidR="006B64DD" w:rsidRPr="00B640E1" w:rsidRDefault="006B64DD" w:rsidP="00C027FB">
            <w:pPr>
              <w:spacing w:line="440" w:lineRule="exact"/>
              <w:rPr>
                <w:sz w:val="24"/>
              </w:rPr>
            </w:pPr>
            <w:r w:rsidRPr="00B640E1">
              <w:rPr>
                <w:rFonts w:hint="eastAsia"/>
                <w:sz w:val="24"/>
              </w:rPr>
              <w:t>国家级大学生</w:t>
            </w:r>
            <w:r w:rsidRPr="00B640E1">
              <w:rPr>
                <w:sz w:val="24"/>
              </w:rPr>
              <w:t>创新创业训练计划项目</w:t>
            </w:r>
            <w:r w:rsidRPr="00B640E1">
              <w:rPr>
                <w:rFonts w:hint="eastAsia"/>
                <w:sz w:val="24"/>
              </w:rPr>
              <w:t>（国家级）</w:t>
            </w:r>
            <w:r w:rsidRPr="00B640E1">
              <w:rPr>
                <w:sz w:val="24"/>
              </w:rPr>
              <w:t>验收成绩为优秀的项目</w:t>
            </w:r>
            <w:r w:rsidRPr="00B640E1">
              <w:rPr>
                <w:rFonts w:hint="eastAsia"/>
                <w:sz w:val="24"/>
              </w:rPr>
              <w:t>组</w:t>
            </w:r>
          </w:p>
        </w:tc>
        <w:tc>
          <w:tcPr>
            <w:tcW w:w="2971" w:type="dxa"/>
            <w:vAlign w:val="center"/>
          </w:tcPr>
          <w:p w14:paraId="68451200" w14:textId="32CEF8B1" w:rsidR="006B64DD" w:rsidRPr="00B640E1" w:rsidRDefault="006B64DD" w:rsidP="006B64DD">
            <w:pPr>
              <w:spacing w:line="440" w:lineRule="exact"/>
              <w:jc w:val="center"/>
              <w:rPr>
                <w:sz w:val="24"/>
              </w:rPr>
            </w:pPr>
            <w:r w:rsidRPr="00B640E1">
              <w:rPr>
                <w:rFonts w:hint="eastAsia"/>
                <w:sz w:val="24"/>
              </w:rPr>
              <w:t>0.</w:t>
            </w:r>
            <w:r w:rsidRPr="00B640E1">
              <w:rPr>
                <w:sz w:val="24"/>
              </w:rPr>
              <w:t>1</w:t>
            </w:r>
          </w:p>
        </w:tc>
      </w:tr>
      <w:tr w:rsidR="00B640E1" w:rsidRPr="00B640E1" w14:paraId="37F3B7C8" w14:textId="77777777" w:rsidTr="006B64DD">
        <w:trPr>
          <w:trHeight w:val="989"/>
          <w:jc w:val="center"/>
        </w:trPr>
        <w:tc>
          <w:tcPr>
            <w:tcW w:w="6375" w:type="dxa"/>
            <w:vAlign w:val="center"/>
          </w:tcPr>
          <w:p w14:paraId="7F4B79EF" w14:textId="0F989334" w:rsidR="006B64DD" w:rsidRPr="00B640E1" w:rsidRDefault="006B64DD" w:rsidP="00C027FB">
            <w:pPr>
              <w:spacing w:line="440" w:lineRule="exact"/>
              <w:rPr>
                <w:sz w:val="24"/>
              </w:rPr>
            </w:pPr>
            <w:r w:rsidRPr="00B640E1">
              <w:rPr>
                <w:rFonts w:hint="eastAsia"/>
                <w:sz w:val="24"/>
              </w:rPr>
              <w:t>国家级大学生</w:t>
            </w:r>
            <w:r w:rsidRPr="00B640E1">
              <w:rPr>
                <w:sz w:val="24"/>
              </w:rPr>
              <w:t>创新创业训练计划项目</w:t>
            </w:r>
            <w:r w:rsidRPr="00B640E1">
              <w:rPr>
                <w:rFonts w:hint="eastAsia"/>
                <w:sz w:val="24"/>
              </w:rPr>
              <w:t>（市级）</w:t>
            </w:r>
            <w:r w:rsidRPr="00B640E1">
              <w:rPr>
                <w:sz w:val="24"/>
              </w:rPr>
              <w:t>验收成绩为优秀的项目</w:t>
            </w:r>
            <w:r w:rsidRPr="00B640E1">
              <w:rPr>
                <w:rFonts w:hint="eastAsia"/>
                <w:sz w:val="24"/>
              </w:rPr>
              <w:t>组</w:t>
            </w:r>
          </w:p>
        </w:tc>
        <w:tc>
          <w:tcPr>
            <w:tcW w:w="2971" w:type="dxa"/>
            <w:vAlign w:val="center"/>
          </w:tcPr>
          <w:p w14:paraId="0D91C176" w14:textId="0A894B22" w:rsidR="006B64DD" w:rsidRPr="00B640E1" w:rsidRDefault="006B64DD" w:rsidP="006B64DD">
            <w:pPr>
              <w:spacing w:line="440" w:lineRule="exact"/>
              <w:jc w:val="center"/>
              <w:rPr>
                <w:sz w:val="24"/>
              </w:rPr>
            </w:pPr>
            <w:r w:rsidRPr="00B640E1">
              <w:rPr>
                <w:sz w:val="24"/>
              </w:rPr>
              <w:t>0.08</w:t>
            </w:r>
          </w:p>
        </w:tc>
      </w:tr>
      <w:tr w:rsidR="00B640E1" w:rsidRPr="00B640E1" w14:paraId="67858125" w14:textId="77777777" w:rsidTr="006B64DD">
        <w:trPr>
          <w:trHeight w:val="468"/>
          <w:jc w:val="center"/>
        </w:trPr>
        <w:tc>
          <w:tcPr>
            <w:tcW w:w="6375" w:type="dxa"/>
            <w:vAlign w:val="center"/>
          </w:tcPr>
          <w:p w14:paraId="780A67A7" w14:textId="46A1E449" w:rsidR="006B64DD" w:rsidRPr="00B640E1" w:rsidRDefault="006B64DD" w:rsidP="00C027FB">
            <w:pPr>
              <w:spacing w:line="440" w:lineRule="exact"/>
              <w:rPr>
                <w:sz w:val="24"/>
              </w:rPr>
            </w:pPr>
            <w:r w:rsidRPr="00B640E1">
              <w:rPr>
                <w:rFonts w:hint="eastAsia"/>
                <w:sz w:val="24"/>
              </w:rPr>
              <w:t>重庆大学</w:t>
            </w:r>
            <w:r w:rsidRPr="00B640E1">
              <w:rPr>
                <w:sz w:val="24"/>
              </w:rPr>
              <w:t>大学生科研训练</w:t>
            </w:r>
            <w:r w:rsidRPr="00B640E1">
              <w:rPr>
                <w:rFonts w:hint="eastAsia"/>
                <w:sz w:val="24"/>
              </w:rPr>
              <w:t>计划</w:t>
            </w:r>
            <w:r w:rsidRPr="00B640E1">
              <w:rPr>
                <w:sz w:val="24"/>
              </w:rPr>
              <w:t>优秀项目组</w:t>
            </w:r>
          </w:p>
        </w:tc>
        <w:tc>
          <w:tcPr>
            <w:tcW w:w="2971" w:type="dxa"/>
            <w:vAlign w:val="center"/>
          </w:tcPr>
          <w:p w14:paraId="423770F9" w14:textId="2BD379FB" w:rsidR="006B64DD" w:rsidRPr="00B640E1" w:rsidRDefault="006B64DD" w:rsidP="006B64DD">
            <w:pPr>
              <w:spacing w:line="440" w:lineRule="exact"/>
              <w:jc w:val="center"/>
              <w:rPr>
                <w:sz w:val="24"/>
              </w:rPr>
            </w:pPr>
            <w:r w:rsidRPr="00B640E1">
              <w:rPr>
                <w:rFonts w:hint="eastAsia"/>
                <w:sz w:val="24"/>
              </w:rPr>
              <w:t>0.0</w:t>
            </w:r>
            <w:r w:rsidRPr="00B640E1">
              <w:rPr>
                <w:sz w:val="24"/>
              </w:rPr>
              <w:t>5</w:t>
            </w:r>
          </w:p>
        </w:tc>
      </w:tr>
    </w:tbl>
    <w:p w14:paraId="0E55AA80" w14:textId="5323E020" w:rsidR="00A05B9F" w:rsidRPr="00B640E1" w:rsidRDefault="00B74B61" w:rsidP="009C7620">
      <w:pPr>
        <w:spacing w:beforeLines="25" w:before="78" w:afterLines="25" w:after="78" w:line="440" w:lineRule="exact"/>
        <w:ind w:firstLineChars="200" w:firstLine="482"/>
        <w:rPr>
          <w:b/>
          <w:sz w:val="24"/>
        </w:rPr>
      </w:pPr>
      <w:r w:rsidRPr="00B640E1">
        <w:rPr>
          <w:rFonts w:hint="eastAsia"/>
          <w:b/>
          <w:sz w:val="24"/>
        </w:rPr>
        <w:t>（</w:t>
      </w:r>
      <w:r w:rsidRPr="00B640E1">
        <w:rPr>
          <w:b/>
          <w:sz w:val="24"/>
        </w:rPr>
        <w:t>5</w:t>
      </w:r>
      <w:r w:rsidRPr="00B640E1">
        <w:rPr>
          <w:rFonts w:hint="eastAsia"/>
          <w:b/>
          <w:sz w:val="24"/>
        </w:rPr>
        <w:t>）</w:t>
      </w:r>
      <w:r w:rsidR="00A05B9F" w:rsidRPr="00B640E1">
        <w:rPr>
          <w:rFonts w:hint="eastAsia"/>
          <w:b/>
          <w:sz w:val="24"/>
        </w:rPr>
        <w:t>荣誉加分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856"/>
      </w:tblGrid>
      <w:tr w:rsidR="00B640E1" w:rsidRPr="00B640E1" w14:paraId="3816E4F2" w14:textId="77777777" w:rsidTr="00AA6F74">
        <w:trPr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B031" w14:textId="77777777" w:rsidR="00A05B9F" w:rsidRPr="00B640E1" w:rsidRDefault="00A05B9F" w:rsidP="001A52A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640E1">
              <w:rPr>
                <w:rFonts w:ascii="宋体" w:hAnsi="宋体" w:hint="eastAsia"/>
                <w:sz w:val="24"/>
              </w:rPr>
              <w:t>国家级</w:t>
            </w:r>
          </w:p>
          <w:p w14:paraId="08C60A6A" w14:textId="77777777" w:rsidR="00A05B9F" w:rsidRPr="00B640E1" w:rsidRDefault="00A05B9F" w:rsidP="001A52A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640E1">
              <w:rPr>
                <w:rFonts w:ascii="宋体" w:hAnsi="宋体" w:hint="eastAsia"/>
                <w:sz w:val="24"/>
              </w:rPr>
              <w:t>（由国家主管行政机构主办）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4A58" w14:textId="77777777" w:rsidR="00A05B9F" w:rsidRPr="00B640E1" w:rsidRDefault="00A05B9F" w:rsidP="001A52A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640E1">
              <w:rPr>
                <w:rFonts w:ascii="宋体" w:hAnsi="宋体" w:hint="eastAsia"/>
                <w:sz w:val="24"/>
              </w:rPr>
              <w:t>省部级</w:t>
            </w:r>
          </w:p>
          <w:p w14:paraId="4452D089" w14:textId="77777777" w:rsidR="00A05B9F" w:rsidRPr="00B640E1" w:rsidRDefault="00A05B9F" w:rsidP="001A52A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640E1">
              <w:rPr>
                <w:rFonts w:ascii="宋体" w:hAnsi="宋体" w:hint="eastAsia"/>
                <w:sz w:val="24"/>
              </w:rPr>
              <w:t>（由省属主管行政机构主办或者国家一级协会或者国际性协会主办）</w:t>
            </w:r>
          </w:p>
        </w:tc>
      </w:tr>
      <w:tr w:rsidR="00B640E1" w:rsidRPr="00B640E1" w14:paraId="2194E162" w14:textId="77777777" w:rsidTr="00AA6F74">
        <w:trPr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F533" w14:textId="77777777" w:rsidR="00A05B9F" w:rsidRPr="00B640E1" w:rsidRDefault="00A05B9F" w:rsidP="001A52A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640E1">
              <w:rPr>
                <w:rFonts w:ascii="宋体" w:hAnsi="宋体"/>
                <w:sz w:val="24"/>
              </w:rPr>
              <w:t>0.</w:t>
            </w:r>
            <w:r w:rsidRPr="00B640E1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84D6" w14:textId="77777777" w:rsidR="00A05B9F" w:rsidRPr="00B640E1" w:rsidRDefault="00A05B9F" w:rsidP="001A52A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640E1">
              <w:rPr>
                <w:rFonts w:ascii="宋体" w:hAnsi="宋体"/>
                <w:sz w:val="24"/>
              </w:rPr>
              <w:t>0.0</w:t>
            </w:r>
            <w:r w:rsidRPr="00B640E1">
              <w:rPr>
                <w:rFonts w:ascii="宋体" w:hAnsi="宋体" w:hint="eastAsia"/>
                <w:sz w:val="24"/>
              </w:rPr>
              <w:t>8</w:t>
            </w:r>
          </w:p>
        </w:tc>
      </w:tr>
    </w:tbl>
    <w:p w14:paraId="4E4EDF0D" w14:textId="5F83B6AA" w:rsidR="00032224" w:rsidRPr="00B640E1" w:rsidRDefault="00B74B61" w:rsidP="009C7620">
      <w:pPr>
        <w:spacing w:beforeLines="25" w:before="78" w:afterLines="25" w:after="78" w:line="440" w:lineRule="exact"/>
        <w:ind w:firstLineChars="200" w:firstLine="482"/>
        <w:rPr>
          <w:b/>
          <w:sz w:val="24"/>
        </w:rPr>
      </w:pPr>
      <w:r w:rsidRPr="00B640E1">
        <w:rPr>
          <w:rFonts w:hint="eastAsia"/>
          <w:b/>
          <w:sz w:val="24"/>
        </w:rPr>
        <w:t>（</w:t>
      </w:r>
      <w:r w:rsidRPr="00B640E1">
        <w:rPr>
          <w:b/>
          <w:sz w:val="24"/>
        </w:rPr>
        <w:t>6</w:t>
      </w:r>
      <w:r w:rsidRPr="00B640E1">
        <w:rPr>
          <w:rFonts w:hint="eastAsia"/>
          <w:b/>
          <w:sz w:val="24"/>
        </w:rPr>
        <w:t>）</w:t>
      </w:r>
      <w:r w:rsidR="005D71B0" w:rsidRPr="00B640E1">
        <w:rPr>
          <w:rFonts w:hint="eastAsia"/>
          <w:b/>
          <w:sz w:val="24"/>
        </w:rPr>
        <w:t>文艺体美</w:t>
      </w:r>
      <w:r w:rsidR="00032224" w:rsidRPr="00B640E1">
        <w:rPr>
          <w:rFonts w:hint="eastAsia"/>
          <w:b/>
          <w:sz w:val="24"/>
        </w:rPr>
        <w:t>获奖附加分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2"/>
        <w:gridCol w:w="2415"/>
        <w:gridCol w:w="2552"/>
        <w:gridCol w:w="2657"/>
      </w:tblGrid>
      <w:tr w:rsidR="00B640E1" w:rsidRPr="00B640E1" w14:paraId="52E6A904" w14:textId="77777777" w:rsidTr="00113676">
        <w:trPr>
          <w:jc w:val="center"/>
        </w:trPr>
        <w:tc>
          <w:tcPr>
            <w:tcW w:w="1662" w:type="dxa"/>
            <w:vAlign w:val="center"/>
          </w:tcPr>
          <w:p w14:paraId="42CFCA18" w14:textId="77777777" w:rsidR="00113676" w:rsidRPr="00B640E1" w:rsidRDefault="00113676" w:rsidP="0011367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640E1">
              <w:rPr>
                <w:rFonts w:ascii="宋体" w:hAnsi="宋体" w:hint="eastAsia"/>
                <w:sz w:val="24"/>
              </w:rPr>
              <w:t>获奖等级</w:t>
            </w:r>
          </w:p>
        </w:tc>
        <w:tc>
          <w:tcPr>
            <w:tcW w:w="2415" w:type="dxa"/>
            <w:vAlign w:val="center"/>
          </w:tcPr>
          <w:p w14:paraId="7197A2EA" w14:textId="7B6AEE2C" w:rsidR="00113676" w:rsidRPr="00B640E1" w:rsidRDefault="00113676" w:rsidP="0011367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640E1">
              <w:rPr>
                <w:rFonts w:ascii="宋体" w:hAnsi="宋体" w:hint="eastAsia"/>
                <w:sz w:val="24"/>
              </w:rPr>
              <w:t>国际级</w:t>
            </w:r>
          </w:p>
        </w:tc>
        <w:tc>
          <w:tcPr>
            <w:tcW w:w="2552" w:type="dxa"/>
            <w:vAlign w:val="center"/>
          </w:tcPr>
          <w:p w14:paraId="41341E3A" w14:textId="77777777" w:rsidR="00113676" w:rsidRPr="00B640E1" w:rsidRDefault="00113676" w:rsidP="0011367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14:paraId="74239EEA" w14:textId="503FF8AE" w:rsidR="00113676" w:rsidRPr="00B640E1" w:rsidRDefault="00113676" w:rsidP="0011367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640E1">
              <w:rPr>
                <w:rFonts w:ascii="宋体" w:hAnsi="宋体" w:hint="eastAsia"/>
                <w:sz w:val="24"/>
              </w:rPr>
              <w:t>国家级</w:t>
            </w:r>
          </w:p>
          <w:p w14:paraId="686D8ED7" w14:textId="77777777" w:rsidR="00113676" w:rsidRPr="00B640E1" w:rsidRDefault="00113676" w:rsidP="0011367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57" w:type="dxa"/>
            <w:vAlign w:val="center"/>
          </w:tcPr>
          <w:p w14:paraId="6151EA9C" w14:textId="5566EBB6" w:rsidR="00113676" w:rsidRPr="00B640E1" w:rsidRDefault="00113676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640E1">
              <w:rPr>
                <w:rFonts w:ascii="宋体" w:hAnsi="宋体" w:hint="eastAsia"/>
                <w:sz w:val="24"/>
              </w:rPr>
              <w:t>省部级</w:t>
            </w:r>
          </w:p>
          <w:p w14:paraId="1EA24967" w14:textId="77777777" w:rsidR="00113676" w:rsidRPr="00B640E1" w:rsidRDefault="00113676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640E1">
              <w:rPr>
                <w:rFonts w:ascii="宋体" w:hAnsi="宋体" w:hint="eastAsia"/>
                <w:sz w:val="24"/>
              </w:rPr>
              <w:t>（由省属主管行政机构主办或者国家一级协会或者国际性协会主办）</w:t>
            </w:r>
          </w:p>
        </w:tc>
      </w:tr>
      <w:tr w:rsidR="00B640E1" w:rsidRPr="00B640E1" w14:paraId="66BD2230" w14:textId="77777777" w:rsidTr="00113676">
        <w:trPr>
          <w:jc w:val="center"/>
        </w:trPr>
        <w:tc>
          <w:tcPr>
            <w:tcW w:w="1662" w:type="dxa"/>
            <w:vAlign w:val="center"/>
          </w:tcPr>
          <w:p w14:paraId="75EEEBEC" w14:textId="77777777" w:rsidR="00113676" w:rsidRPr="00B640E1" w:rsidRDefault="00113676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640E1">
              <w:rPr>
                <w:rFonts w:ascii="宋体" w:hAnsi="宋体" w:hint="eastAsia"/>
                <w:sz w:val="24"/>
              </w:rPr>
              <w:t>一等奖及以上</w:t>
            </w:r>
          </w:p>
        </w:tc>
        <w:tc>
          <w:tcPr>
            <w:tcW w:w="2415" w:type="dxa"/>
            <w:vAlign w:val="center"/>
          </w:tcPr>
          <w:p w14:paraId="69DDA508" w14:textId="5A03C0FB" w:rsidR="00113676" w:rsidRPr="00B640E1" w:rsidRDefault="00113676" w:rsidP="0011367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640E1">
              <w:rPr>
                <w:rFonts w:ascii="宋体" w:hAnsi="宋体" w:hint="eastAsia"/>
                <w:sz w:val="24"/>
              </w:rPr>
              <w:t>0.1</w:t>
            </w:r>
          </w:p>
        </w:tc>
        <w:tc>
          <w:tcPr>
            <w:tcW w:w="2552" w:type="dxa"/>
            <w:vAlign w:val="center"/>
          </w:tcPr>
          <w:p w14:paraId="45ED7A04" w14:textId="2F42F808" w:rsidR="00113676" w:rsidRPr="00B640E1" w:rsidRDefault="00113676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640E1">
              <w:rPr>
                <w:rFonts w:ascii="宋体" w:hAnsi="宋体"/>
                <w:sz w:val="24"/>
              </w:rPr>
              <w:t>0.0</w:t>
            </w:r>
            <w:r w:rsidRPr="00B640E1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657" w:type="dxa"/>
            <w:vAlign w:val="center"/>
          </w:tcPr>
          <w:p w14:paraId="77111E1C" w14:textId="2BA722C4" w:rsidR="00113676" w:rsidRPr="00B640E1" w:rsidRDefault="00113676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640E1">
              <w:rPr>
                <w:rFonts w:ascii="宋体" w:hAnsi="宋体"/>
                <w:sz w:val="24"/>
              </w:rPr>
              <w:t>0.0</w:t>
            </w:r>
            <w:r w:rsidRPr="00B640E1">
              <w:rPr>
                <w:rFonts w:ascii="宋体" w:hAnsi="宋体" w:hint="eastAsia"/>
                <w:sz w:val="24"/>
              </w:rPr>
              <w:t>48</w:t>
            </w:r>
          </w:p>
        </w:tc>
      </w:tr>
      <w:tr w:rsidR="00B640E1" w:rsidRPr="00B640E1" w14:paraId="3C6AB652" w14:textId="77777777" w:rsidTr="00113676">
        <w:trPr>
          <w:jc w:val="center"/>
        </w:trPr>
        <w:tc>
          <w:tcPr>
            <w:tcW w:w="1662" w:type="dxa"/>
            <w:vAlign w:val="center"/>
          </w:tcPr>
          <w:p w14:paraId="00D57BC2" w14:textId="77777777" w:rsidR="00113676" w:rsidRPr="00B640E1" w:rsidRDefault="00113676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640E1">
              <w:rPr>
                <w:rFonts w:ascii="宋体" w:hAnsi="宋体" w:hint="eastAsia"/>
                <w:sz w:val="24"/>
              </w:rPr>
              <w:t>二等奖</w:t>
            </w:r>
          </w:p>
        </w:tc>
        <w:tc>
          <w:tcPr>
            <w:tcW w:w="2415" w:type="dxa"/>
            <w:vAlign w:val="center"/>
          </w:tcPr>
          <w:p w14:paraId="18F97FAB" w14:textId="60D690A2" w:rsidR="00113676" w:rsidRPr="00B640E1" w:rsidRDefault="00113676" w:rsidP="0011367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640E1">
              <w:rPr>
                <w:rFonts w:ascii="宋体" w:hAnsi="宋体" w:hint="eastAsia"/>
                <w:sz w:val="24"/>
              </w:rPr>
              <w:t>0.08</w:t>
            </w:r>
          </w:p>
        </w:tc>
        <w:tc>
          <w:tcPr>
            <w:tcW w:w="2552" w:type="dxa"/>
            <w:vAlign w:val="center"/>
          </w:tcPr>
          <w:p w14:paraId="1431EB4D" w14:textId="16BED88C" w:rsidR="00113676" w:rsidRPr="00B640E1" w:rsidRDefault="00113676" w:rsidP="00374E9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640E1">
              <w:rPr>
                <w:rFonts w:ascii="宋体" w:hAnsi="宋体"/>
                <w:sz w:val="24"/>
              </w:rPr>
              <w:t>0.</w:t>
            </w:r>
            <w:r w:rsidRPr="00B640E1">
              <w:rPr>
                <w:rFonts w:ascii="宋体" w:hAnsi="宋体" w:hint="eastAsia"/>
                <w:sz w:val="24"/>
              </w:rPr>
              <w:t>0</w:t>
            </w:r>
            <w:r w:rsidRPr="00B640E1">
              <w:rPr>
                <w:rFonts w:ascii="宋体" w:hAnsi="宋体"/>
                <w:sz w:val="24"/>
              </w:rPr>
              <w:t>48</w:t>
            </w:r>
          </w:p>
        </w:tc>
        <w:tc>
          <w:tcPr>
            <w:tcW w:w="2657" w:type="dxa"/>
            <w:vAlign w:val="center"/>
          </w:tcPr>
          <w:p w14:paraId="36A393D2" w14:textId="2661E243" w:rsidR="00113676" w:rsidRPr="00B640E1" w:rsidRDefault="00113676" w:rsidP="00374E9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640E1">
              <w:rPr>
                <w:rFonts w:ascii="宋体" w:hAnsi="宋体"/>
                <w:sz w:val="24"/>
              </w:rPr>
              <w:t>0.024</w:t>
            </w:r>
          </w:p>
        </w:tc>
      </w:tr>
      <w:tr w:rsidR="00B640E1" w:rsidRPr="00B640E1" w14:paraId="765C0533" w14:textId="77777777" w:rsidTr="00113676">
        <w:trPr>
          <w:jc w:val="center"/>
        </w:trPr>
        <w:tc>
          <w:tcPr>
            <w:tcW w:w="1662" w:type="dxa"/>
            <w:vAlign w:val="center"/>
          </w:tcPr>
          <w:p w14:paraId="64E12D78" w14:textId="77777777" w:rsidR="00113676" w:rsidRPr="00B640E1" w:rsidRDefault="00113676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640E1">
              <w:rPr>
                <w:rFonts w:ascii="宋体" w:hAnsi="宋体" w:hint="eastAsia"/>
                <w:sz w:val="24"/>
              </w:rPr>
              <w:t>三等奖</w:t>
            </w:r>
          </w:p>
        </w:tc>
        <w:tc>
          <w:tcPr>
            <w:tcW w:w="2415" w:type="dxa"/>
            <w:vAlign w:val="center"/>
          </w:tcPr>
          <w:p w14:paraId="2D9A51F3" w14:textId="18BA1586" w:rsidR="00113676" w:rsidRPr="00B640E1" w:rsidRDefault="00113676" w:rsidP="0011367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640E1">
              <w:rPr>
                <w:rFonts w:ascii="宋体" w:hAnsi="宋体" w:hint="eastAsia"/>
                <w:sz w:val="24"/>
              </w:rPr>
              <w:t>0.064</w:t>
            </w:r>
          </w:p>
        </w:tc>
        <w:tc>
          <w:tcPr>
            <w:tcW w:w="2552" w:type="dxa"/>
            <w:vAlign w:val="center"/>
          </w:tcPr>
          <w:p w14:paraId="537AF3D2" w14:textId="2FF34E5F" w:rsidR="00113676" w:rsidRPr="00B640E1" w:rsidRDefault="00113676" w:rsidP="00374E9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640E1">
              <w:rPr>
                <w:rFonts w:ascii="宋体" w:hAnsi="宋体"/>
                <w:sz w:val="24"/>
              </w:rPr>
              <w:t>0.</w:t>
            </w:r>
            <w:r w:rsidRPr="00B640E1">
              <w:rPr>
                <w:rFonts w:ascii="宋体" w:hAnsi="宋体" w:hint="eastAsia"/>
                <w:sz w:val="24"/>
              </w:rPr>
              <w:t>0</w:t>
            </w:r>
            <w:r w:rsidRPr="00B640E1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657" w:type="dxa"/>
            <w:vAlign w:val="center"/>
          </w:tcPr>
          <w:p w14:paraId="1446ACB3" w14:textId="27D5E33A" w:rsidR="00113676" w:rsidRPr="00B640E1" w:rsidRDefault="00113676" w:rsidP="00374E9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640E1">
              <w:rPr>
                <w:rFonts w:ascii="宋体" w:hAnsi="宋体"/>
                <w:sz w:val="24"/>
              </w:rPr>
              <w:t>0.012</w:t>
            </w:r>
          </w:p>
        </w:tc>
      </w:tr>
    </w:tbl>
    <w:p w14:paraId="43405BE1" w14:textId="77777777" w:rsidR="00032224" w:rsidRPr="00B640E1" w:rsidRDefault="00032224" w:rsidP="00032224">
      <w:pPr>
        <w:spacing w:line="440" w:lineRule="exact"/>
        <w:ind w:firstLineChars="200" w:firstLine="480"/>
        <w:rPr>
          <w:sz w:val="24"/>
        </w:rPr>
      </w:pPr>
      <w:r w:rsidRPr="00B640E1">
        <w:rPr>
          <w:rFonts w:hint="eastAsia"/>
          <w:sz w:val="24"/>
        </w:rPr>
        <w:t>说明：主要包括文、体、艺、美等在内的竞赛活动，只计现场作品竞赛得奖分，投稿类作品获奖不记分。</w:t>
      </w:r>
    </w:p>
    <w:p w14:paraId="27B25C2C" w14:textId="77777777" w:rsidR="00032224" w:rsidRPr="00B640E1" w:rsidRDefault="00032224" w:rsidP="001D2FB8">
      <w:pPr>
        <w:spacing w:beforeLines="25" w:before="78" w:afterLines="25" w:after="78" w:line="440" w:lineRule="exact"/>
        <w:ind w:left="482"/>
        <w:rPr>
          <w:sz w:val="24"/>
        </w:rPr>
      </w:pPr>
      <w:r w:rsidRPr="00B640E1">
        <w:rPr>
          <w:rFonts w:hint="eastAsia"/>
          <w:sz w:val="24"/>
        </w:rPr>
        <w:t>3</w:t>
      </w:r>
      <w:r w:rsidRPr="00B640E1">
        <w:rPr>
          <w:rFonts w:hint="eastAsia"/>
          <w:sz w:val="24"/>
        </w:rPr>
        <w:t>、附加分总体说明</w:t>
      </w:r>
    </w:p>
    <w:p w14:paraId="0086B96A" w14:textId="77777777" w:rsidR="00475D96" w:rsidRPr="00B640E1" w:rsidRDefault="00032224" w:rsidP="00475D96">
      <w:pPr>
        <w:spacing w:line="440" w:lineRule="exact"/>
        <w:ind w:firstLine="480"/>
        <w:rPr>
          <w:sz w:val="24"/>
        </w:rPr>
      </w:pPr>
      <w:r w:rsidRPr="00B640E1">
        <w:rPr>
          <w:rFonts w:hint="eastAsia"/>
          <w:sz w:val="24"/>
        </w:rPr>
        <w:t>（</w:t>
      </w:r>
      <w:r w:rsidRPr="00B640E1">
        <w:rPr>
          <w:rFonts w:hint="eastAsia"/>
          <w:sz w:val="24"/>
        </w:rPr>
        <w:t>1</w:t>
      </w:r>
      <w:r w:rsidRPr="00B640E1">
        <w:rPr>
          <w:rFonts w:hint="eastAsia"/>
          <w:sz w:val="24"/>
        </w:rPr>
        <w:t>）同一</w:t>
      </w:r>
      <w:r w:rsidR="00ED47F9" w:rsidRPr="00B640E1">
        <w:rPr>
          <w:rFonts w:hint="eastAsia"/>
          <w:sz w:val="24"/>
        </w:rPr>
        <w:t>类</w:t>
      </w:r>
      <w:r w:rsidRPr="00B640E1">
        <w:rPr>
          <w:rFonts w:hint="eastAsia"/>
          <w:sz w:val="24"/>
        </w:rPr>
        <w:t>竞赛或项目多次获奖，只取最高级别加分，不累加、不重复加。</w:t>
      </w:r>
    </w:p>
    <w:p w14:paraId="4B83B82D" w14:textId="524ADB43" w:rsidR="00475D96" w:rsidRPr="00B640E1" w:rsidRDefault="00032224" w:rsidP="00475D96">
      <w:pPr>
        <w:spacing w:line="440" w:lineRule="exact"/>
        <w:ind w:firstLine="480"/>
        <w:rPr>
          <w:sz w:val="24"/>
        </w:rPr>
      </w:pPr>
      <w:r w:rsidRPr="00B640E1">
        <w:rPr>
          <w:rFonts w:hint="eastAsia"/>
          <w:sz w:val="24"/>
        </w:rPr>
        <w:t>（</w:t>
      </w:r>
      <w:r w:rsidRPr="00B640E1">
        <w:rPr>
          <w:rFonts w:hint="eastAsia"/>
          <w:sz w:val="24"/>
        </w:rPr>
        <w:t>2</w:t>
      </w:r>
      <w:r w:rsidRPr="00B640E1">
        <w:rPr>
          <w:rFonts w:hint="eastAsia"/>
          <w:sz w:val="24"/>
        </w:rPr>
        <w:t>）团队性</w:t>
      </w:r>
      <w:r w:rsidRPr="00B640E1">
        <w:rPr>
          <w:sz w:val="24"/>
        </w:rPr>
        <w:t>项目</w:t>
      </w:r>
      <w:r w:rsidRPr="00B640E1">
        <w:rPr>
          <w:rFonts w:hint="eastAsia"/>
          <w:sz w:val="24"/>
        </w:rPr>
        <w:t>，</w:t>
      </w:r>
      <w:r w:rsidRPr="00B640E1">
        <w:rPr>
          <w:sz w:val="24"/>
        </w:rPr>
        <w:t>原则上</w:t>
      </w:r>
      <w:r w:rsidRPr="00B640E1">
        <w:rPr>
          <w:rFonts w:hint="eastAsia"/>
          <w:sz w:val="24"/>
        </w:rPr>
        <w:t>排名</w:t>
      </w:r>
      <w:r w:rsidRPr="00B640E1">
        <w:rPr>
          <w:sz w:val="24"/>
        </w:rPr>
        <w:t>前</w:t>
      </w:r>
      <w:r w:rsidRPr="00B640E1">
        <w:rPr>
          <w:rFonts w:hint="eastAsia"/>
          <w:sz w:val="24"/>
        </w:rPr>
        <w:t>3</w:t>
      </w:r>
      <w:r w:rsidRPr="00B640E1">
        <w:rPr>
          <w:rFonts w:hint="eastAsia"/>
          <w:sz w:val="24"/>
        </w:rPr>
        <w:t>者</w:t>
      </w:r>
      <w:r w:rsidRPr="00B640E1">
        <w:rPr>
          <w:sz w:val="24"/>
        </w:rPr>
        <w:t>可</w:t>
      </w:r>
      <w:r w:rsidRPr="00B640E1">
        <w:rPr>
          <w:rFonts w:hint="eastAsia"/>
          <w:sz w:val="24"/>
        </w:rPr>
        <w:t>获得</w:t>
      </w:r>
      <w:r w:rsidRPr="00B640E1">
        <w:rPr>
          <w:sz w:val="24"/>
        </w:rPr>
        <w:t>加分，</w:t>
      </w:r>
      <w:r w:rsidR="00DA142F" w:rsidRPr="00B640E1">
        <w:rPr>
          <w:rFonts w:hint="eastAsia"/>
          <w:sz w:val="24"/>
        </w:rPr>
        <w:t>得分</w:t>
      </w:r>
      <w:r w:rsidR="00DA142F" w:rsidRPr="00B640E1">
        <w:rPr>
          <w:sz w:val="24"/>
        </w:rPr>
        <w:t>依次按照对应总分值的</w:t>
      </w:r>
      <w:r w:rsidR="007656FA" w:rsidRPr="00B640E1">
        <w:rPr>
          <w:sz w:val="24"/>
        </w:rPr>
        <w:t>75</w:t>
      </w:r>
      <w:r w:rsidR="00DA142F" w:rsidRPr="00B640E1">
        <w:rPr>
          <w:sz w:val="24"/>
        </w:rPr>
        <w:t>%</w:t>
      </w:r>
      <w:r w:rsidR="00DA142F" w:rsidRPr="00B640E1">
        <w:rPr>
          <w:sz w:val="24"/>
        </w:rPr>
        <w:t>、</w:t>
      </w:r>
      <w:r w:rsidR="00DA142F" w:rsidRPr="00B640E1">
        <w:rPr>
          <w:sz w:val="24"/>
        </w:rPr>
        <w:t>50%</w:t>
      </w:r>
      <w:r w:rsidR="00DA142F" w:rsidRPr="00B640E1">
        <w:rPr>
          <w:sz w:val="24"/>
        </w:rPr>
        <w:t>、</w:t>
      </w:r>
      <w:r w:rsidR="00DA142F" w:rsidRPr="00B640E1">
        <w:rPr>
          <w:sz w:val="24"/>
        </w:rPr>
        <w:t>25%</w:t>
      </w:r>
      <w:r w:rsidR="00DA142F" w:rsidRPr="00B640E1">
        <w:rPr>
          <w:sz w:val="24"/>
        </w:rPr>
        <w:t>的比例进行</w:t>
      </w:r>
      <w:r w:rsidR="00DA142F" w:rsidRPr="00B640E1">
        <w:rPr>
          <w:rFonts w:hint="eastAsia"/>
          <w:sz w:val="24"/>
        </w:rPr>
        <w:t>计算</w:t>
      </w:r>
      <w:r w:rsidR="000719AC" w:rsidRPr="00B640E1">
        <w:rPr>
          <w:rFonts w:hint="eastAsia"/>
          <w:sz w:val="24"/>
        </w:rPr>
        <w:t>（如团队成员为</w:t>
      </w:r>
      <w:r w:rsidR="000719AC" w:rsidRPr="00B640E1">
        <w:rPr>
          <w:rFonts w:hint="eastAsia"/>
          <w:sz w:val="24"/>
        </w:rPr>
        <w:t>2</w:t>
      </w:r>
      <w:r w:rsidR="000719AC" w:rsidRPr="00B640E1">
        <w:rPr>
          <w:rFonts w:hint="eastAsia"/>
          <w:sz w:val="24"/>
        </w:rPr>
        <w:t>人，则每人加分</w:t>
      </w:r>
      <w:r w:rsidR="007F4B64" w:rsidRPr="00B640E1">
        <w:rPr>
          <w:rFonts w:hint="eastAsia"/>
          <w:sz w:val="24"/>
        </w:rPr>
        <w:t>原则上</w:t>
      </w:r>
      <w:r w:rsidR="000719AC" w:rsidRPr="00B640E1">
        <w:rPr>
          <w:rFonts w:hint="eastAsia"/>
          <w:sz w:val="24"/>
        </w:rPr>
        <w:t>按</w:t>
      </w:r>
      <w:r w:rsidR="000719AC" w:rsidRPr="00B640E1">
        <w:rPr>
          <w:sz w:val="24"/>
        </w:rPr>
        <w:t>总分值的</w:t>
      </w:r>
      <w:r w:rsidR="000719AC" w:rsidRPr="00B640E1">
        <w:rPr>
          <w:rFonts w:hint="eastAsia"/>
          <w:sz w:val="24"/>
        </w:rPr>
        <w:t>85</w:t>
      </w:r>
      <w:r w:rsidR="000719AC" w:rsidRPr="00B640E1">
        <w:rPr>
          <w:sz w:val="24"/>
        </w:rPr>
        <w:t>%</w:t>
      </w:r>
      <w:r w:rsidR="000719AC" w:rsidRPr="00B640E1">
        <w:rPr>
          <w:sz w:val="24"/>
        </w:rPr>
        <w:t>、</w:t>
      </w:r>
      <w:r w:rsidR="000719AC" w:rsidRPr="00B640E1">
        <w:rPr>
          <w:rFonts w:hint="eastAsia"/>
          <w:sz w:val="24"/>
        </w:rPr>
        <w:t>65</w:t>
      </w:r>
      <w:r w:rsidR="000719AC" w:rsidRPr="00B640E1">
        <w:rPr>
          <w:sz w:val="24"/>
        </w:rPr>
        <w:t>%</w:t>
      </w:r>
      <w:r w:rsidR="000719AC" w:rsidRPr="00B640E1">
        <w:rPr>
          <w:rFonts w:hint="eastAsia"/>
          <w:sz w:val="24"/>
        </w:rPr>
        <w:t>计算）</w:t>
      </w:r>
      <w:r w:rsidR="00475D96" w:rsidRPr="00B640E1">
        <w:rPr>
          <w:rFonts w:hint="eastAsia"/>
          <w:sz w:val="24"/>
        </w:rPr>
        <w:t>。</w:t>
      </w:r>
    </w:p>
    <w:p w14:paraId="173D77AF" w14:textId="2B4FA555" w:rsidR="002D2B84" w:rsidRPr="00B640E1" w:rsidRDefault="002D2B84" w:rsidP="00475D96">
      <w:pPr>
        <w:spacing w:line="440" w:lineRule="exact"/>
        <w:ind w:firstLine="480"/>
        <w:rPr>
          <w:sz w:val="24"/>
        </w:rPr>
      </w:pPr>
      <w:r w:rsidRPr="00B640E1">
        <w:rPr>
          <w:rFonts w:hint="eastAsia"/>
          <w:sz w:val="24"/>
        </w:rPr>
        <w:lastRenderedPageBreak/>
        <w:t>（</w:t>
      </w:r>
      <w:r w:rsidRPr="00B640E1">
        <w:rPr>
          <w:rFonts w:hint="eastAsia"/>
          <w:sz w:val="24"/>
        </w:rPr>
        <w:t>3</w:t>
      </w:r>
      <w:r w:rsidR="006D3848" w:rsidRPr="00B640E1">
        <w:rPr>
          <w:rFonts w:hint="eastAsia"/>
          <w:sz w:val="24"/>
        </w:rPr>
        <w:t>）</w:t>
      </w:r>
      <w:r w:rsidRPr="00B640E1">
        <w:rPr>
          <w:sz w:val="24"/>
        </w:rPr>
        <w:t>集体性荣誉，</w:t>
      </w:r>
      <w:r w:rsidRPr="00B640E1">
        <w:rPr>
          <w:rFonts w:hint="eastAsia"/>
          <w:sz w:val="24"/>
        </w:rPr>
        <w:t>分</w:t>
      </w:r>
      <w:r w:rsidRPr="00B640E1">
        <w:rPr>
          <w:sz w:val="24"/>
        </w:rPr>
        <w:t>负责人和成员分别加分，</w:t>
      </w:r>
      <w:r w:rsidRPr="00B640E1">
        <w:rPr>
          <w:rFonts w:hint="eastAsia"/>
          <w:sz w:val="24"/>
        </w:rPr>
        <w:t>其中</w:t>
      </w:r>
      <w:r w:rsidRPr="00B640E1">
        <w:rPr>
          <w:sz w:val="24"/>
        </w:rPr>
        <w:t>负责人加分按照对应总分值的</w:t>
      </w:r>
      <w:r w:rsidR="00615194" w:rsidRPr="00B640E1">
        <w:rPr>
          <w:sz w:val="24"/>
        </w:rPr>
        <w:t>75</w:t>
      </w:r>
      <w:r w:rsidRPr="00B640E1">
        <w:rPr>
          <w:sz w:val="24"/>
        </w:rPr>
        <w:t>%</w:t>
      </w:r>
      <w:r w:rsidRPr="00B640E1">
        <w:rPr>
          <w:rFonts w:hint="eastAsia"/>
          <w:sz w:val="24"/>
        </w:rPr>
        <w:t>进行</w:t>
      </w:r>
      <w:r w:rsidRPr="00B640E1">
        <w:rPr>
          <w:sz w:val="24"/>
        </w:rPr>
        <w:t>计算，</w:t>
      </w:r>
      <w:r w:rsidRPr="00B640E1">
        <w:rPr>
          <w:rFonts w:hint="eastAsia"/>
          <w:sz w:val="24"/>
        </w:rPr>
        <w:t>一般</w:t>
      </w:r>
      <w:r w:rsidRPr="00B640E1">
        <w:rPr>
          <w:sz w:val="24"/>
        </w:rPr>
        <w:t>成员加分按照对应总分值的</w:t>
      </w:r>
      <w:r w:rsidR="00615194" w:rsidRPr="00B640E1">
        <w:rPr>
          <w:sz w:val="24"/>
        </w:rPr>
        <w:t>50</w:t>
      </w:r>
      <w:r w:rsidRPr="00B640E1">
        <w:rPr>
          <w:sz w:val="24"/>
        </w:rPr>
        <w:t>%</w:t>
      </w:r>
      <w:r w:rsidRPr="00B640E1">
        <w:rPr>
          <w:sz w:val="24"/>
        </w:rPr>
        <w:t>进行</w:t>
      </w:r>
      <w:r w:rsidRPr="00B640E1">
        <w:rPr>
          <w:rFonts w:hint="eastAsia"/>
          <w:sz w:val="24"/>
        </w:rPr>
        <w:t>计算，</w:t>
      </w:r>
      <w:r w:rsidRPr="00B640E1">
        <w:rPr>
          <w:sz w:val="24"/>
        </w:rPr>
        <w:t>同一集体或个人</w:t>
      </w:r>
      <w:r w:rsidRPr="00B640E1">
        <w:rPr>
          <w:rFonts w:hint="eastAsia"/>
          <w:sz w:val="24"/>
        </w:rPr>
        <w:t>获</w:t>
      </w:r>
      <w:r w:rsidRPr="00B640E1">
        <w:rPr>
          <w:sz w:val="24"/>
        </w:rPr>
        <w:t>同一类型</w:t>
      </w:r>
      <w:r w:rsidRPr="00B640E1">
        <w:rPr>
          <w:rFonts w:hint="eastAsia"/>
          <w:sz w:val="24"/>
        </w:rPr>
        <w:t>各</w:t>
      </w:r>
      <w:r w:rsidRPr="00B640E1">
        <w:rPr>
          <w:sz w:val="24"/>
        </w:rPr>
        <w:t>级别荣誉称号按</w:t>
      </w:r>
      <w:r w:rsidRPr="00B640E1">
        <w:rPr>
          <w:rFonts w:hint="eastAsia"/>
          <w:sz w:val="24"/>
        </w:rPr>
        <w:t>最高</w:t>
      </w:r>
      <w:r w:rsidRPr="00B640E1">
        <w:rPr>
          <w:sz w:val="24"/>
        </w:rPr>
        <w:t>加分记分一次</w:t>
      </w:r>
      <w:r w:rsidRPr="00B640E1">
        <w:rPr>
          <w:rFonts w:hint="eastAsia"/>
          <w:sz w:val="24"/>
        </w:rPr>
        <w:t>；</w:t>
      </w:r>
      <w:r w:rsidRPr="00B640E1">
        <w:rPr>
          <w:sz w:val="24"/>
        </w:rPr>
        <w:t>集体</w:t>
      </w:r>
      <w:r w:rsidRPr="00B640E1">
        <w:rPr>
          <w:rFonts w:hint="eastAsia"/>
          <w:sz w:val="24"/>
        </w:rPr>
        <w:t>荣誉</w:t>
      </w:r>
      <w:r w:rsidRPr="00B640E1">
        <w:rPr>
          <w:sz w:val="24"/>
        </w:rPr>
        <w:t>负责人</w:t>
      </w:r>
      <w:r w:rsidRPr="00B640E1">
        <w:rPr>
          <w:rFonts w:hint="eastAsia"/>
          <w:sz w:val="24"/>
        </w:rPr>
        <w:t>由</w:t>
      </w:r>
      <w:r w:rsidR="00D51CC2" w:rsidRPr="00B640E1">
        <w:rPr>
          <w:rFonts w:hint="eastAsia"/>
          <w:sz w:val="24"/>
        </w:rPr>
        <w:t>集体提名，</w:t>
      </w:r>
      <w:r w:rsidRPr="00B640E1">
        <w:rPr>
          <w:sz w:val="24"/>
        </w:rPr>
        <w:t>学院遴选工作小组</w:t>
      </w:r>
      <w:r w:rsidR="00F65E06" w:rsidRPr="00B640E1">
        <w:rPr>
          <w:rFonts w:hint="eastAsia"/>
          <w:sz w:val="24"/>
        </w:rPr>
        <w:t>认定</w:t>
      </w:r>
      <w:r w:rsidR="00F65E06" w:rsidRPr="00B640E1">
        <w:rPr>
          <w:sz w:val="24"/>
        </w:rPr>
        <w:t>。</w:t>
      </w:r>
    </w:p>
    <w:p w14:paraId="2C2531A4" w14:textId="77777777" w:rsidR="00475D96" w:rsidRPr="00B640E1" w:rsidRDefault="00032224" w:rsidP="00475D96">
      <w:pPr>
        <w:spacing w:line="440" w:lineRule="exact"/>
        <w:ind w:firstLine="480"/>
        <w:rPr>
          <w:sz w:val="24"/>
        </w:rPr>
      </w:pPr>
      <w:r w:rsidRPr="00B640E1">
        <w:rPr>
          <w:rFonts w:hint="eastAsia"/>
          <w:sz w:val="24"/>
        </w:rPr>
        <w:t>（</w:t>
      </w:r>
      <w:r w:rsidR="002D2B84" w:rsidRPr="00B640E1">
        <w:rPr>
          <w:sz w:val="24"/>
        </w:rPr>
        <w:t>4</w:t>
      </w:r>
      <w:r w:rsidRPr="00B640E1">
        <w:rPr>
          <w:rFonts w:hint="eastAsia"/>
          <w:sz w:val="24"/>
        </w:rPr>
        <w:t>）</w:t>
      </w:r>
      <w:r w:rsidR="009340F0" w:rsidRPr="00B640E1">
        <w:rPr>
          <w:rFonts w:hint="eastAsia"/>
          <w:sz w:val="24"/>
        </w:rPr>
        <w:t>未列及的</w:t>
      </w:r>
      <w:r w:rsidRPr="00B640E1">
        <w:rPr>
          <w:rFonts w:hint="eastAsia"/>
          <w:sz w:val="24"/>
        </w:rPr>
        <w:t>获奖</w:t>
      </w:r>
      <w:r w:rsidR="009340F0" w:rsidRPr="00B640E1">
        <w:rPr>
          <w:rFonts w:hint="eastAsia"/>
          <w:sz w:val="24"/>
        </w:rPr>
        <w:t>项目</w:t>
      </w:r>
      <w:r w:rsidRPr="00B640E1">
        <w:rPr>
          <w:rFonts w:hint="eastAsia"/>
          <w:sz w:val="24"/>
        </w:rPr>
        <w:t>，</w:t>
      </w:r>
      <w:r w:rsidR="009340F0" w:rsidRPr="00B640E1">
        <w:rPr>
          <w:rFonts w:hint="eastAsia"/>
          <w:sz w:val="24"/>
        </w:rPr>
        <w:t>经学院推免遴选工作小组认定，</w:t>
      </w:r>
      <w:r w:rsidRPr="00B640E1">
        <w:rPr>
          <w:rFonts w:hint="eastAsia"/>
          <w:sz w:val="24"/>
        </w:rPr>
        <w:t>参考学校</w:t>
      </w:r>
      <w:r w:rsidR="009340F0" w:rsidRPr="00B640E1">
        <w:rPr>
          <w:rFonts w:hint="eastAsia"/>
          <w:sz w:val="24"/>
        </w:rPr>
        <w:t>和</w:t>
      </w:r>
      <w:r w:rsidR="009340F0" w:rsidRPr="00B640E1">
        <w:rPr>
          <w:sz w:val="24"/>
        </w:rPr>
        <w:t>学院推免</w:t>
      </w:r>
      <w:r w:rsidRPr="00B640E1">
        <w:rPr>
          <w:rFonts w:hint="eastAsia"/>
          <w:sz w:val="24"/>
        </w:rPr>
        <w:t>文件</w:t>
      </w:r>
      <w:r w:rsidR="009340F0" w:rsidRPr="00B640E1">
        <w:rPr>
          <w:rFonts w:hint="eastAsia"/>
          <w:sz w:val="24"/>
        </w:rPr>
        <w:t>加分</w:t>
      </w:r>
      <w:r w:rsidRPr="00B640E1">
        <w:rPr>
          <w:rFonts w:hint="eastAsia"/>
          <w:sz w:val="24"/>
        </w:rPr>
        <w:t>。</w:t>
      </w:r>
    </w:p>
    <w:p w14:paraId="29EE3BD8" w14:textId="4149FB45" w:rsidR="00032224" w:rsidRPr="00B640E1" w:rsidRDefault="00032224" w:rsidP="00475D96">
      <w:pPr>
        <w:spacing w:line="440" w:lineRule="exact"/>
        <w:ind w:firstLine="480"/>
        <w:rPr>
          <w:sz w:val="24"/>
        </w:rPr>
      </w:pPr>
      <w:r w:rsidRPr="00B640E1">
        <w:rPr>
          <w:rFonts w:hint="eastAsia"/>
          <w:sz w:val="24"/>
        </w:rPr>
        <w:t>（</w:t>
      </w:r>
      <w:r w:rsidR="002D2B84" w:rsidRPr="00B640E1">
        <w:rPr>
          <w:sz w:val="24"/>
        </w:rPr>
        <w:t>5</w:t>
      </w:r>
      <w:r w:rsidRPr="00B640E1">
        <w:rPr>
          <w:rFonts w:hint="eastAsia"/>
          <w:sz w:val="24"/>
        </w:rPr>
        <w:t>）所有获奖证明材料官方发布日期</w:t>
      </w:r>
      <w:r w:rsidR="004713AD" w:rsidRPr="00B640E1">
        <w:rPr>
          <w:rFonts w:hint="eastAsia"/>
          <w:sz w:val="24"/>
        </w:rPr>
        <w:t>最晚</w:t>
      </w:r>
      <w:r w:rsidRPr="00B640E1">
        <w:rPr>
          <w:rFonts w:hint="eastAsia"/>
          <w:sz w:val="24"/>
        </w:rPr>
        <w:t>在</w:t>
      </w:r>
      <w:r w:rsidRPr="00B640E1">
        <w:rPr>
          <w:rFonts w:hint="eastAsia"/>
          <w:sz w:val="24"/>
        </w:rPr>
        <w:t>20</w:t>
      </w:r>
      <w:r w:rsidR="00D86411" w:rsidRPr="00B640E1">
        <w:rPr>
          <w:sz w:val="24"/>
        </w:rPr>
        <w:t>20</w:t>
      </w:r>
      <w:r w:rsidRPr="00B640E1">
        <w:rPr>
          <w:rFonts w:hint="eastAsia"/>
          <w:sz w:val="24"/>
        </w:rPr>
        <w:t>年</w:t>
      </w:r>
      <w:r w:rsidR="008B5322" w:rsidRPr="00B640E1">
        <w:rPr>
          <w:rFonts w:hint="eastAsia"/>
          <w:sz w:val="24"/>
        </w:rPr>
        <w:t>7</w:t>
      </w:r>
      <w:r w:rsidRPr="00B640E1">
        <w:rPr>
          <w:rFonts w:hint="eastAsia"/>
          <w:sz w:val="24"/>
        </w:rPr>
        <w:t>月</w:t>
      </w:r>
      <w:r w:rsidR="00C115EB" w:rsidRPr="00B640E1">
        <w:rPr>
          <w:sz w:val="24"/>
        </w:rPr>
        <w:t>8</w:t>
      </w:r>
      <w:r w:rsidRPr="00B640E1">
        <w:rPr>
          <w:rFonts w:hint="eastAsia"/>
          <w:sz w:val="24"/>
        </w:rPr>
        <w:t>日。</w:t>
      </w:r>
    </w:p>
    <w:p w14:paraId="337A8A16" w14:textId="77777777" w:rsidR="00032224" w:rsidRPr="00B640E1" w:rsidRDefault="00A5337E" w:rsidP="001D2FB8">
      <w:pPr>
        <w:spacing w:beforeLines="25" w:before="78" w:afterLines="25" w:after="78"/>
        <w:rPr>
          <w:rFonts w:eastAsia="黑体"/>
          <w:sz w:val="28"/>
          <w:szCs w:val="28"/>
        </w:rPr>
      </w:pPr>
      <w:r w:rsidRPr="00B640E1">
        <w:rPr>
          <w:rFonts w:eastAsia="黑体" w:hint="eastAsia"/>
          <w:sz w:val="28"/>
          <w:szCs w:val="28"/>
        </w:rPr>
        <w:t>四</w:t>
      </w:r>
      <w:r w:rsidR="00032224" w:rsidRPr="00B640E1">
        <w:rPr>
          <w:rFonts w:eastAsia="黑体" w:hint="eastAsia"/>
          <w:sz w:val="28"/>
          <w:szCs w:val="28"/>
        </w:rPr>
        <w:t>、综合测评</w:t>
      </w:r>
      <w:r w:rsidR="00032224" w:rsidRPr="00B640E1">
        <w:rPr>
          <w:rFonts w:eastAsia="黑体"/>
          <w:sz w:val="28"/>
          <w:szCs w:val="28"/>
        </w:rPr>
        <w:t>分</w:t>
      </w:r>
      <w:bookmarkStart w:id="0" w:name="_GoBack"/>
      <w:bookmarkEnd w:id="0"/>
    </w:p>
    <w:p w14:paraId="7F1045CE" w14:textId="4811F3DA" w:rsidR="00032224" w:rsidRPr="00B640E1" w:rsidRDefault="00032224" w:rsidP="00C115EB">
      <w:pPr>
        <w:spacing w:line="440" w:lineRule="exact"/>
        <w:ind w:firstLineChars="200" w:firstLine="480"/>
        <w:rPr>
          <w:sz w:val="24"/>
        </w:rPr>
      </w:pPr>
      <w:r w:rsidRPr="00B640E1">
        <w:rPr>
          <w:rFonts w:hint="eastAsia"/>
          <w:sz w:val="24"/>
        </w:rPr>
        <w:t>学院专家组对申请人进行综合测评并给出考察成绩。综合测评</w:t>
      </w:r>
      <w:r w:rsidR="000C6086" w:rsidRPr="00B640E1">
        <w:rPr>
          <w:rFonts w:hint="eastAsia"/>
          <w:sz w:val="24"/>
        </w:rPr>
        <w:t>分</w:t>
      </w:r>
      <w:r w:rsidR="000C6086" w:rsidRPr="00B640E1">
        <w:rPr>
          <w:i/>
          <w:sz w:val="24"/>
        </w:rPr>
        <w:t>Z</w:t>
      </w:r>
      <w:r w:rsidR="000C6086" w:rsidRPr="00B640E1">
        <w:rPr>
          <w:sz w:val="24"/>
        </w:rPr>
        <w:t>总分</w:t>
      </w:r>
      <w:r w:rsidR="000C6086" w:rsidRPr="00B640E1">
        <w:rPr>
          <w:rFonts w:hint="eastAsia"/>
          <w:sz w:val="24"/>
        </w:rPr>
        <w:t>0.6</w:t>
      </w:r>
      <w:r w:rsidR="000C6086" w:rsidRPr="00B640E1">
        <w:rPr>
          <w:rFonts w:hint="eastAsia"/>
          <w:sz w:val="24"/>
        </w:rPr>
        <w:t>，</w:t>
      </w:r>
      <w:r w:rsidR="00113676" w:rsidRPr="00B640E1">
        <w:rPr>
          <w:rFonts w:hint="eastAsia"/>
          <w:sz w:val="24"/>
        </w:rPr>
        <w:t>将</w:t>
      </w:r>
      <w:r w:rsidR="00113676" w:rsidRPr="00B640E1">
        <w:rPr>
          <w:sz w:val="24"/>
        </w:rPr>
        <w:t>根据学生培养方案中所涉及的知识点</w:t>
      </w:r>
      <w:r w:rsidRPr="00B640E1">
        <w:rPr>
          <w:rFonts w:hint="eastAsia"/>
          <w:sz w:val="24"/>
        </w:rPr>
        <w:t>重点考核学生的</w:t>
      </w:r>
      <w:r w:rsidR="00F96D0D" w:rsidRPr="00B640E1">
        <w:rPr>
          <w:rFonts w:hint="eastAsia"/>
          <w:sz w:val="24"/>
        </w:rPr>
        <w:t>专业基础</w:t>
      </w:r>
      <w:r w:rsidR="00F96D0D" w:rsidRPr="00B640E1">
        <w:rPr>
          <w:sz w:val="24"/>
        </w:rPr>
        <w:t>、</w:t>
      </w:r>
      <w:r w:rsidRPr="00B640E1">
        <w:rPr>
          <w:rFonts w:hint="eastAsia"/>
          <w:sz w:val="24"/>
        </w:rPr>
        <w:t>科研潜质、综合能力与素质。</w:t>
      </w:r>
      <w:r w:rsidR="0039251B" w:rsidRPr="00B640E1">
        <w:rPr>
          <w:rFonts w:hint="eastAsia"/>
          <w:sz w:val="24"/>
        </w:rPr>
        <w:t xml:space="preserve"> </w:t>
      </w:r>
    </w:p>
    <w:sectPr w:rsidR="00032224" w:rsidRPr="00B640E1" w:rsidSect="00C115EB">
      <w:pgSz w:w="11906" w:h="16838"/>
      <w:pgMar w:top="1440" w:right="1800" w:bottom="1440" w:left="1800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00C67" w14:textId="77777777" w:rsidR="00F142C6" w:rsidRDefault="00F142C6" w:rsidP="00032224">
      <w:r>
        <w:separator/>
      </w:r>
    </w:p>
  </w:endnote>
  <w:endnote w:type="continuationSeparator" w:id="0">
    <w:p w14:paraId="413FA784" w14:textId="77777777" w:rsidR="00F142C6" w:rsidRDefault="00F142C6" w:rsidP="0003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E0BCD" w14:textId="77777777" w:rsidR="00F142C6" w:rsidRDefault="00F142C6" w:rsidP="00032224">
      <w:r>
        <w:separator/>
      </w:r>
    </w:p>
  </w:footnote>
  <w:footnote w:type="continuationSeparator" w:id="0">
    <w:p w14:paraId="733D8D87" w14:textId="77777777" w:rsidR="00F142C6" w:rsidRDefault="00F142C6" w:rsidP="00032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4E"/>
    <w:rsid w:val="00026296"/>
    <w:rsid w:val="000279BD"/>
    <w:rsid w:val="00031D64"/>
    <w:rsid w:val="00032224"/>
    <w:rsid w:val="00036322"/>
    <w:rsid w:val="000413C4"/>
    <w:rsid w:val="0005413F"/>
    <w:rsid w:val="000616CF"/>
    <w:rsid w:val="000719AC"/>
    <w:rsid w:val="00071B27"/>
    <w:rsid w:val="000C6086"/>
    <w:rsid w:val="000D683F"/>
    <w:rsid w:val="00113432"/>
    <w:rsid w:val="00113676"/>
    <w:rsid w:val="001549DF"/>
    <w:rsid w:val="001606B5"/>
    <w:rsid w:val="00161F3A"/>
    <w:rsid w:val="00165659"/>
    <w:rsid w:val="001C37FF"/>
    <w:rsid w:val="001D2FB8"/>
    <w:rsid w:val="001E3140"/>
    <w:rsid w:val="0020114E"/>
    <w:rsid w:val="002070C2"/>
    <w:rsid w:val="00211343"/>
    <w:rsid w:val="002208E0"/>
    <w:rsid w:val="002269D3"/>
    <w:rsid w:val="00227455"/>
    <w:rsid w:val="002658B1"/>
    <w:rsid w:val="00266EAB"/>
    <w:rsid w:val="0027386B"/>
    <w:rsid w:val="00274E43"/>
    <w:rsid w:val="002A73D9"/>
    <w:rsid w:val="002B68F2"/>
    <w:rsid w:val="002C6148"/>
    <w:rsid w:val="002D2B84"/>
    <w:rsid w:val="002D7160"/>
    <w:rsid w:val="002E10F6"/>
    <w:rsid w:val="002E7A1B"/>
    <w:rsid w:val="0031128D"/>
    <w:rsid w:val="00317B20"/>
    <w:rsid w:val="003351C1"/>
    <w:rsid w:val="0033699C"/>
    <w:rsid w:val="00341505"/>
    <w:rsid w:val="00341E71"/>
    <w:rsid w:val="00374E9E"/>
    <w:rsid w:val="0039251B"/>
    <w:rsid w:val="003C6EC4"/>
    <w:rsid w:val="003D1D60"/>
    <w:rsid w:val="003E1011"/>
    <w:rsid w:val="003E4165"/>
    <w:rsid w:val="003E5B07"/>
    <w:rsid w:val="003E7B52"/>
    <w:rsid w:val="003F026E"/>
    <w:rsid w:val="003F4D7A"/>
    <w:rsid w:val="00416B02"/>
    <w:rsid w:val="00453BF5"/>
    <w:rsid w:val="00454CE4"/>
    <w:rsid w:val="0045675F"/>
    <w:rsid w:val="004713AD"/>
    <w:rsid w:val="00475D96"/>
    <w:rsid w:val="0049310B"/>
    <w:rsid w:val="004A4BD8"/>
    <w:rsid w:val="004A748B"/>
    <w:rsid w:val="004D2B1F"/>
    <w:rsid w:val="004D7C8C"/>
    <w:rsid w:val="004E3128"/>
    <w:rsid w:val="004F4BF2"/>
    <w:rsid w:val="00501FF6"/>
    <w:rsid w:val="00506883"/>
    <w:rsid w:val="005311D0"/>
    <w:rsid w:val="00580DEF"/>
    <w:rsid w:val="005B758F"/>
    <w:rsid w:val="005D71B0"/>
    <w:rsid w:val="005E10FF"/>
    <w:rsid w:val="00607C7B"/>
    <w:rsid w:val="00615194"/>
    <w:rsid w:val="00644E0B"/>
    <w:rsid w:val="00645293"/>
    <w:rsid w:val="0065011D"/>
    <w:rsid w:val="006B0896"/>
    <w:rsid w:val="006B64DD"/>
    <w:rsid w:val="006C01AA"/>
    <w:rsid w:val="006D3848"/>
    <w:rsid w:val="006F3B48"/>
    <w:rsid w:val="0070326A"/>
    <w:rsid w:val="00705674"/>
    <w:rsid w:val="00733CA6"/>
    <w:rsid w:val="007656FA"/>
    <w:rsid w:val="00765E5F"/>
    <w:rsid w:val="00774D17"/>
    <w:rsid w:val="007F4923"/>
    <w:rsid w:val="007F4B64"/>
    <w:rsid w:val="00811348"/>
    <w:rsid w:val="00811F6E"/>
    <w:rsid w:val="00813420"/>
    <w:rsid w:val="008362D2"/>
    <w:rsid w:val="00860308"/>
    <w:rsid w:val="00882A91"/>
    <w:rsid w:val="008B5322"/>
    <w:rsid w:val="008E01EB"/>
    <w:rsid w:val="009138C9"/>
    <w:rsid w:val="00917E49"/>
    <w:rsid w:val="00931F8B"/>
    <w:rsid w:val="009330F0"/>
    <w:rsid w:val="009340F0"/>
    <w:rsid w:val="00960AED"/>
    <w:rsid w:val="009613A2"/>
    <w:rsid w:val="00962DD2"/>
    <w:rsid w:val="009803F6"/>
    <w:rsid w:val="00987960"/>
    <w:rsid w:val="009953FF"/>
    <w:rsid w:val="009960E2"/>
    <w:rsid w:val="00997FAA"/>
    <w:rsid w:val="009B5F3C"/>
    <w:rsid w:val="009C7620"/>
    <w:rsid w:val="009E39EE"/>
    <w:rsid w:val="009E3F5B"/>
    <w:rsid w:val="009F600A"/>
    <w:rsid w:val="00A05B9F"/>
    <w:rsid w:val="00A4388D"/>
    <w:rsid w:val="00A5337E"/>
    <w:rsid w:val="00A86E2F"/>
    <w:rsid w:val="00AA0526"/>
    <w:rsid w:val="00AA6F74"/>
    <w:rsid w:val="00B2556A"/>
    <w:rsid w:val="00B26DF9"/>
    <w:rsid w:val="00B50BFF"/>
    <w:rsid w:val="00B51BBD"/>
    <w:rsid w:val="00B640E1"/>
    <w:rsid w:val="00B74B61"/>
    <w:rsid w:val="00BA5258"/>
    <w:rsid w:val="00BC5C69"/>
    <w:rsid w:val="00BD2AE0"/>
    <w:rsid w:val="00BD36EF"/>
    <w:rsid w:val="00BE1469"/>
    <w:rsid w:val="00C027FB"/>
    <w:rsid w:val="00C115EB"/>
    <w:rsid w:val="00C11915"/>
    <w:rsid w:val="00C524EE"/>
    <w:rsid w:val="00C93846"/>
    <w:rsid w:val="00C94D7E"/>
    <w:rsid w:val="00CD0610"/>
    <w:rsid w:val="00D05A81"/>
    <w:rsid w:val="00D11DD5"/>
    <w:rsid w:val="00D51CC2"/>
    <w:rsid w:val="00D81416"/>
    <w:rsid w:val="00D86411"/>
    <w:rsid w:val="00D90DE0"/>
    <w:rsid w:val="00DA142F"/>
    <w:rsid w:val="00DA61AD"/>
    <w:rsid w:val="00DD40F1"/>
    <w:rsid w:val="00DF141E"/>
    <w:rsid w:val="00DF5967"/>
    <w:rsid w:val="00E02968"/>
    <w:rsid w:val="00E32EC6"/>
    <w:rsid w:val="00E54DBF"/>
    <w:rsid w:val="00E558FD"/>
    <w:rsid w:val="00EB741E"/>
    <w:rsid w:val="00EC23D5"/>
    <w:rsid w:val="00ED47F9"/>
    <w:rsid w:val="00EE029B"/>
    <w:rsid w:val="00F053A8"/>
    <w:rsid w:val="00F142C6"/>
    <w:rsid w:val="00F5737F"/>
    <w:rsid w:val="00F65E06"/>
    <w:rsid w:val="00F83E05"/>
    <w:rsid w:val="00F96D0D"/>
    <w:rsid w:val="00FA23D0"/>
    <w:rsid w:val="00FC244D"/>
    <w:rsid w:val="00FC2F59"/>
    <w:rsid w:val="00FE34AE"/>
    <w:rsid w:val="00FF4849"/>
    <w:rsid w:val="00FF6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B1D20"/>
  <w15:docId w15:val="{9059D418-5E79-4F67-B8B3-55F8DA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2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22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22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2224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340F0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9340F0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9340F0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340F0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9340F0"/>
    <w:rPr>
      <w:rFonts w:ascii="Times New Roman" w:eastAsia="宋体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340F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9340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449F1-F1CB-412F-9175-B0614F38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298</Words>
  <Characters>1705</Characters>
  <Application>Microsoft Office Word</Application>
  <DocSecurity>0</DocSecurity>
  <Lines>14</Lines>
  <Paragraphs>3</Paragraphs>
  <ScaleCrop>false</ScaleCrop>
  <Company>微软中国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黄聪</dc:creator>
  <cp:lastModifiedBy>李璀</cp:lastModifiedBy>
  <cp:revision>10</cp:revision>
  <cp:lastPrinted>2020-07-07T01:07:00Z</cp:lastPrinted>
  <dcterms:created xsi:type="dcterms:W3CDTF">2020-07-06T03:55:00Z</dcterms:created>
  <dcterms:modified xsi:type="dcterms:W3CDTF">2020-07-08T00:48:00Z</dcterms:modified>
</cp:coreProperties>
</file>