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6F" w:rsidRPr="00EC656F" w:rsidRDefault="00EC656F" w:rsidP="00EC656F">
      <w:pPr>
        <w:widowControl/>
        <w:shd w:val="clear" w:color="auto" w:fill="FFFFFF"/>
        <w:wordWrap w:val="0"/>
        <w:spacing w:line="900" w:lineRule="atLeast"/>
        <w:jc w:val="center"/>
        <w:rPr>
          <w:rFonts w:ascii="Arial" w:eastAsia="宋体" w:hAnsi="Arial" w:cs="Arial"/>
          <w:b/>
          <w:bCs/>
          <w:kern w:val="0"/>
          <w:sz w:val="32"/>
          <w:szCs w:val="24"/>
        </w:rPr>
      </w:pPr>
      <w:r w:rsidRPr="00EC656F">
        <w:rPr>
          <w:rFonts w:ascii="Arial" w:eastAsia="宋体" w:hAnsi="Arial" w:cs="Arial"/>
          <w:b/>
          <w:bCs/>
          <w:kern w:val="0"/>
          <w:sz w:val="32"/>
          <w:szCs w:val="24"/>
        </w:rPr>
        <w:t>周</w:t>
      </w:r>
      <w:proofErr w:type="gramStart"/>
      <w:r w:rsidRPr="00EC656F">
        <w:rPr>
          <w:rFonts w:ascii="Arial" w:eastAsia="宋体" w:hAnsi="Arial" w:cs="Arial"/>
          <w:b/>
          <w:bCs/>
          <w:kern w:val="0"/>
          <w:sz w:val="32"/>
          <w:szCs w:val="24"/>
        </w:rPr>
        <w:t>旬同志</w:t>
      </w:r>
      <w:proofErr w:type="gramEnd"/>
      <w:r w:rsidRPr="00EC656F">
        <w:rPr>
          <w:rFonts w:ascii="Arial" w:eastAsia="宋体" w:hAnsi="Arial" w:cs="Arial"/>
          <w:b/>
          <w:bCs/>
          <w:kern w:val="0"/>
          <w:sz w:val="32"/>
          <w:szCs w:val="24"/>
        </w:rPr>
        <w:t>在第十三次党代会上所作的报告</w:t>
      </w:r>
    </w:p>
    <w:p w:rsidR="00EC656F" w:rsidRPr="00EC656F" w:rsidRDefault="00EC656F" w:rsidP="00EC656F">
      <w:pPr>
        <w:widowControl/>
        <w:shd w:val="clear" w:color="auto" w:fill="FFFFFF"/>
        <w:wordWrap w:val="0"/>
        <w:spacing w:line="450" w:lineRule="atLeast"/>
        <w:jc w:val="left"/>
        <w:rPr>
          <w:rFonts w:ascii="Arial" w:eastAsia="宋体" w:hAnsi="Arial" w:cs="Arial"/>
          <w:kern w:val="0"/>
          <w:sz w:val="24"/>
          <w:szCs w:val="24"/>
        </w:rPr>
      </w:pPr>
      <w:r w:rsidRPr="00EC656F">
        <w:rPr>
          <w:rFonts w:ascii="Arial" w:eastAsia="宋体" w:hAnsi="Arial" w:cs="Arial"/>
          <w:b/>
          <w:bCs/>
          <w:kern w:val="0"/>
          <w:sz w:val="32"/>
          <w:szCs w:val="24"/>
        </w:rPr>
        <w:t>坚持立德树人</w:t>
      </w:r>
      <w:r w:rsidRPr="00EC656F">
        <w:rPr>
          <w:rFonts w:ascii="Arial" w:eastAsia="宋体" w:hAnsi="Arial" w:cs="Arial"/>
          <w:b/>
          <w:bCs/>
          <w:kern w:val="0"/>
          <w:sz w:val="32"/>
          <w:szCs w:val="24"/>
        </w:rPr>
        <w:t xml:space="preserve"> </w:t>
      </w:r>
      <w:r w:rsidRPr="00EC656F">
        <w:rPr>
          <w:rFonts w:ascii="Arial" w:eastAsia="宋体" w:hAnsi="Arial" w:cs="Arial"/>
          <w:b/>
          <w:bCs/>
          <w:kern w:val="0"/>
          <w:sz w:val="32"/>
          <w:szCs w:val="24"/>
        </w:rPr>
        <w:t>深化综合改革</w:t>
      </w:r>
      <w:r w:rsidRPr="00EC656F">
        <w:rPr>
          <w:rFonts w:ascii="Arial" w:eastAsia="宋体" w:hAnsi="Arial" w:cs="Arial"/>
          <w:b/>
          <w:bCs/>
          <w:kern w:val="0"/>
          <w:sz w:val="32"/>
          <w:szCs w:val="24"/>
        </w:rPr>
        <w:t xml:space="preserve"> </w:t>
      </w:r>
      <w:r w:rsidRPr="00EC656F">
        <w:rPr>
          <w:rFonts w:ascii="Arial" w:eastAsia="宋体" w:hAnsi="Arial" w:cs="Arial"/>
          <w:b/>
          <w:bCs/>
          <w:kern w:val="0"/>
          <w:sz w:val="32"/>
          <w:szCs w:val="24"/>
        </w:rPr>
        <w:br/>
      </w:r>
      <w:r w:rsidRPr="00EC656F">
        <w:rPr>
          <w:rFonts w:ascii="Arial" w:eastAsia="宋体" w:hAnsi="Arial" w:cs="Arial"/>
          <w:b/>
          <w:bCs/>
          <w:kern w:val="0"/>
          <w:sz w:val="32"/>
          <w:szCs w:val="24"/>
        </w:rPr>
        <w:t>坚定不移朝着中国特色世界一流大学目标奋进</w:t>
      </w:r>
      <w:r w:rsidRPr="00EC656F">
        <w:rPr>
          <w:rFonts w:ascii="Arial" w:eastAsia="宋体" w:hAnsi="Arial" w:cs="Arial"/>
          <w:b/>
          <w:bCs/>
          <w:kern w:val="0"/>
          <w:sz w:val="32"/>
          <w:szCs w:val="24"/>
        </w:rPr>
        <w:t xml:space="preserve"> </w:t>
      </w:r>
      <w:r w:rsidRPr="00EC656F">
        <w:rPr>
          <w:rFonts w:ascii="Arial" w:eastAsia="宋体" w:hAnsi="Arial" w:cs="Arial"/>
          <w:b/>
          <w:bCs/>
          <w:kern w:val="0"/>
          <w:sz w:val="32"/>
          <w:szCs w:val="24"/>
        </w:rPr>
        <w:br/>
      </w:r>
      <w:r w:rsidRPr="00EC656F">
        <w:rPr>
          <w:rFonts w:ascii="Arial" w:eastAsia="宋体" w:hAnsi="Arial" w:cs="Arial"/>
          <w:kern w:val="0"/>
          <w:sz w:val="32"/>
          <w:szCs w:val="24"/>
        </w:rPr>
        <w:t>——</w:t>
      </w:r>
      <w:r w:rsidRPr="00EC656F">
        <w:rPr>
          <w:rFonts w:ascii="Arial" w:eastAsia="宋体" w:hAnsi="Arial" w:cs="Arial"/>
          <w:kern w:val="0"/>
          <w:sz w:val="32"/>
          <w:szCs w:val="24"/>
        </w:rPr>
        <w:t>在中国共产党重庆大学第十三次代表大会上的报告</w:t>
      </w:r>
      <w:r w:rsidRPr="00EC656F">
        <w:rPr>
          <w:rFonts w:ascii="Arial" w:eastAsia="宋体" w:hAnsi="Arial" w:cs="Arial"/>
          <w:kern w:val="0"/>
          <w:sz w:val="32"/>
          <w:szCs w:val="24"/>
        </w:rPr>
        <w:t xml:space="preserve"> </w:t>
      </w:r>
      <w:r w:rsidRPr="00EC656F">
        <w:rPr>
          <w:rFonts w:ascii="Arial" w:eastAsia="宋体" w:hAnsi="Arial" w:cs="Arial"/>
          <w:kern w:val="0"/>
          <w:sz w:val="32"/>
          <w:szCs w:val="24"/>
        </w:rPr>
        <w:br/>
      </w:r>
      <w:r w:rsidRPr="00EC656F">
        <w:rPr>
          <w:rFonts w:ascii="Arial" w:eastAsia="宋体" w:hAnsi="Arial" w:cs="Arial"/>
          <w:kern w:val="0"/>
          <w:sz w:val="32"/>
          <w:szCs w:val="24"/>
        </w:rPr>
        <w:t>周</w:t>
      </w:r>
      <w:r w:rsidRPr="00EC656F">
        <w:rPr>
          <w:rFonts w:ascii="Arial" w:eastAsia="宋体" w:hAnsi="Arial" w:cs="Arial"/>
          <w:kern w:val="0"/>
          <w:sz w:val="32"/>
          <w:szCs w:val="24"/>
        </w:rPr>
        <w:t xml:space="preserve"> </w:t>
      </w:r>
      <w:r w:rsidRPr="00EC656F">
        <w:rPr>
          <w:rFonts w:ascii="Arial" w:eastAsia="宋体" w:hAnsi="Arial" w:cs="Arial"/>
          <w:kern w:val="0"/>
          <w:sz w:val="32"/>
          <w:szCs w:val="24"/>
        </w:rPr>
        <w:t>旬</w:t>
      </w:r>
      <w:r w:rsidRPr="00EC656F">
        <w:rPr>
          <w:rFonts w:ascii="Arial" w:eastAsia="宋体" w:hAnsi="Arial" w:cs="Arial"/>
          <w:kern w:val="0"/>
          <w:sz w:val="32"/>
          <w:szCs w:val="24"/>
        </w:rPr>
        <w:t xml:space="preserve"> </w:t>
      </w:r>
      <w:r w:rsidRPr="00EC656F">
        <w:rPr>
          <w:rFonts w:ascii="Arial" w:eastAsia="宋体" w:hAnsi="Arial" w:cs="Arial"/>
          <w:kern w:val="0"/>
          <w:sz w:val="32"/>
          <w:szCs w:val="24"/>
        </w:rPr>
        <w:br/>
      </w:r>
      <w:r w:rsidRPr="00EC656F">
        <w:rPr>
          <w:rFonts w:ascii="Arial" w:eastAsia="宋体" w:hAnsi="Arial" w:cs="Arial"/>
          <w:kern w:val="0"/>
          <w:sz w:val="32"/>
          <w:szCs w:val="24"/>
        </w:rPr>
        <w:t>（</w:t>
      </w:r>
      <w:r w:rsidRPr="00EC656F">
        <w:rPr>
          <w:rFonts w:ascii="Arial" w:eastAsia="宋体" w:hAnsi="Arial" w:cs="Arial"/>
          <w:kern w:val="0"/>
          <w:sz w:val="32"/>
          <w:szCs w:val="24"/>
        </w:rPr>
        <w:t>2016</w:t>
      </w:r>
      <w:r w:rsidRPr="00EC656F">
        <w:rPr>
          <w:rFonts w:ascii="Arial" w:eastAsia="宋体" w:hAnsi="Arial" w:cs="Arial"/>
          <w:kern w:val="0"/>
          <w:sz w:val="32"/>
          <w:szCs w:val="24"/>
        </w:rPr>
        <w:t>年</w:t>
      </w:r>
      <w:r w:rsidRPr="00EC656F">
        <w:rPr>
          <w:rFonts w:ascii="Arial" w:eastAsia="宋体" w:hAnsi="Arial" w:cs="Arial"/>
          <w:kern w:val="0"/>
          <w:sz w:val="32"/>
          <w:szCs w:val="24"/>
        </w:rPr>
        <w:t>7</w:t>
      </w:r>
      <w:r w:rsidRPr="00EC656F">
        <w:rPr>
          <w:rFonts w:ascii="Arial" w:eastAsia="宋体" w:hAnsi="Arial" w:cs="Arial"/>
          <w:kern w:val="0"/>
          <w:sz w:val="32"/>
          <w:szCs w:val="24"/>
        </w:rPr>
        <w:t>月</w:t>
      </w:r>
      <w:r w:rsidRPr="00EC656F">
        <w:rPr>
          <w:rFonts w:ascii="Arial" w:eastAsia="宋体" w:hAnsi="Arial" w:cs="Arial"/>
          <w:kern w:val="0"/>
          <w:sz w:val="32"/>
          <w:szCs w:val="24"/>
        </w:rPr>
        <w:t>21</w:t>
      </w:r>
      <w:r w:rsidRPr="00EC656F">
        <w:rPr>
          <w:rFonts w:ascii="Arial" w:eastAsia="宋体" w:hAnsi="Arial" w:cs="Arial"/>
          <w:kern w:val="0"/>
          <w:sz w:val="32"/>
          <w:szCs w:val="24"/>
        </w:rPr>
        <w:t>日）</w:t>
      </w:r>
      <w:r w:rsidRPr="00EC656F">
        <w:rPr>
          <w:rFonts w:ascii="Arial" w:eastAsia="宋体" w:hAnsi="Arial" w:cs="Arial"/>
          <w:kern w:val="0"/>
          <w:sz w:val="32"/>
          <w:szCs w:val="24"/>
        </w:rPr>
        <w:t xml:space="preserve"> </w:t>
      </w:r>
      <w:bookmarkStart w:id="0" w:name="_GoBack"/>
      <w:bookmarkEnd w:id="0"/>
      <w:r w:rsidRPr="00EC656F">
        <w:rPr>
          <w:rFonts w:ascii="Arial" w:eastAsia="宋体" w:hAnsi="Arial" w:cs="Arial"/>
          <w:kern w:val="0"/>
          <w:sz w:val="32"/>
          <w:szCs w:val="24"/>
        </w:rPr>
        <w:br/>
      </w:r>
      <w:r w:rsidRPr="00EC656F">
        <w:rPr>
          <w:rFonts w:ascii="Arial" w:eastAsia="宋体" w:hAnsi="Arial" w:cs="Arial"/>
          <w:kern w:val="0"/>
          <w:sz w:val="24"/>
          <w:szCs w:val="24"/>
        </w:rPr>
        <w:br/>
      </w:r>
      <w:r w:rsidRPr="00EC656F">
        <w:rPr>
          <w:rFonts w:ascii="Arial" w:eastAsia="宋体" w:hAnsi="Arial" w:cs="Arial"/>
          <w:kern w:val="0"/>
          <w:sz w:val="24"/>
          <w:szCs w:val="24"/>
        </w:rPr>
        <w:t>各位代表、同志们：</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kern w:val="0"/>
          <w:sz w:val="24"/>
          <w:szCs w:val="24"/>
        </w:rPr>
        <w:t>现在，我代表中共重庆大学第十二届委员会向大会报告工作，请</w:t>
      </w:r>
      <w:proofErr w:type="gramStart"/>
      <w:r w:rsidRPr="00EC656F">
        <w:rPr>
          <w:rFonts w:ascii="Arial" w:eastAsia="宋体" w:hAnsi="Arial" w:cs="Arial"/>
          <w:kern w:val="0"/>
          <w:sz w:val="24"/>
          <w:szCs w:val="24"/>
        </w:rPr>
        <w:t>予审</w:t>
      </w:r>
      <w:proofErr w:type="gramEnd"/>
      <w:r w:rsidRPr="00EC656F">
        <w:rPr>
          <w:rFonts w:ascii="Arial" w:eastAsia="宋体" w:hAnsi="Arial" w:cs="Arial"/>
          <w:kern w:val="0"/>
          <w:sz w:val="24"/>
          <w:szCs w:val="24"/>
        </w:rPr>
        <w:t>议。</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kern w:val="0"/>
          <w:sz w:val="24"/>
          <w:szCs w:val="24"/>
        </w:rPr>
        <w:t>中国共产党重庆大学第十三次代表大会，是在我国全面贯彻党的十八大和十八届三中、四中、五中全会精神，我校全面深化综合改革、科学实施</w:t>
      </w:r>
      <w:r w:rsidRPr="00EC656F">
        <w:rPr>
          <w:rFonts w:ascii="Arial" w:eastAsia="宋体" w:hAnsi="Arial" w:cs="Arial"/>
          <w:kern w:val="0"/>
          <w:sz w:val="24"/>
          <w:szCs w:val="24"/>
        </w:rPr>
        <w:t>“</w:t>
      </w:r>
      <w:r w:rsidRPr="00EC656F">
        <w:rPr>
          <w:rFonts w:ascii="Arial" w:eastAsia="宋体" w:hAnsi="Arial" w:cs="Arial"/>
          <w:kern w:val="0"/>
          <w:sz w:val="24"/>
          <w:szCs w:val="24"/>
        </w:rPr>
        <w:t>十三五</w:t>
      </w:r>
      <w:r w:rsidRPr="00EC656F">
        <w:rPr>
          <w:rFonts w:ascii="Arial" w:eastAsia="宋体" w:hAnsi="Arial" w:cs="Arial"/>
          <w:kern w:val="0"/>
          <w:sz w:val="24"/>
          <w:szCs w:val="24"/>
        </w:rPr>
        <w:t>”</w:t>
      </w:r>
      <w:r w:rsidRPr="00EC656F">
        <w:rPr>
          <w:rFonts w:ascii="Arial" w:eastAsia="宋体" w:hAnsi="Arial" w:cs="Arial"/>
          <w:kern w:val="0"/>
          <w:sz w:val="24"/>
          <w:szCs w:val="24"/>
        </w:rPr>
        <w:t>发展规划、奋力推进一流大学一流学科建设的关键时期召开的一次重要会议。</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kern w:val="0"/>
          <w:sz w:val="24"/>
          <w:szCs w:val="24"/>
        </w:rPr>
        <w:t>大会主题：坚持立德树人，深化综合改革，团结带领全校共产党员和全体师生员工，坚定不移朝着中国特色世界一流大学目标奋进！</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一、第十二次党代会以来的工作回顾</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（一）牢牢把握社会主义办学方向，全面贯彻党的教育方针</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学校党委坚持以中国特色社会主义理论体系为指导，深入学习贯彻习近平总书记系列重要讲话精神，牢牢把握中国特色社会主义办学方向，全面贯彻党的教育方针，坚持育人为本、德育为先的教育理念，把牢教书育人、立德树人的根本任务，努力培养中国特色社会主义事业合格建设者和可靠接班人。带头加强学习，深入领会党中央治国理政的新理念、新思想、新战略，特别是习近平总书记关于高等教育发展的重要论述，坚持把中央的要求贯彻到学校改革发展稳定各项工作之中。认真贯彻执行中央《关于坚持和完善普通高等学校党委领导下的校长负责制的实施意见》，充分发挥党委领导核心作用，不断健全和完善党委领导下的校长负责制。</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学校党委坚持把思想政治建设摆在学校党的建设突出位置，认真学习贯彻中央《关于进一步加强和改进新形势下高校宣传思想工作的意见》，强化思想引领，巩固课堂、论坛、网络等意识形态阵地，规范哲学社会科学类报告、讲</w:t>
      </w:r>
      <w:r w:rsidRPr="00EC656F">
        <w:rPr>
          <w:rFonts w:ascii="Arial" w:eastAsia="宋体" w:hAnsi="Arial" w:cs="Arial"/>
          <w:kern w:val="0"/>
          <w:sz w:val="24"/>
          <w:szCs w:val="24"/>
        </w:rPr>
        <w:lastRenderedPageBreak/>
        <w:t>座、论坛等管理，加强舆情信息工作，牢牢掌握意识形态工作的领导权和主动权。认真落实校院两级党委中心组学习制度和党员领导干部理论学习制度，坚持召开二级党组织书记例会、党员专家座谈会、民主党派及党外代表人士座谈会、学生代表座谈会、离退休老同志座谈会等，注意把握不同层次、不同方面、不同群体人员的思想动态，强化宣传思想工作的针对性和实效性。创新宣传手段和方式，进一步拓展宣传平台，充分利用国内外主流媒体和手机报、微博、</w:t>
      </w:r>
      <w:proofErr w:type="gramStart"/>
      <w:r w:rsidRPr="00EC656F">
        <w:rPr>
          <w:rFonts w:ascii="Arial" w:eastAsia="宋体" w:hAnsi="Arial" w:cs="Arial"/>
          <w:kern w:val="0"/>
          <w:sz w:val="24"/>
          <w:szCs w:val="24"/>
        </w:rPr>
        <w:t>微信等</w:t>
      </w:r>
      <w:proofErr w:type="gramEnd"/>
      <w:r w:rsidRPr="00EC656F">
        <w:rPr>
          <w:rFonts w:ascii="Arial" w:eastAsia="宋体" w:hAnsi="Arial" w:cs="Arial"/>
          <w:kern w:val="0"/>
          <w:sz w:val="24"/>
          <w:szCs w:val="24"/>
        </w:rPr>
        <w:t>新媒体宣传学校改革发展成绩，学校社会声誉明显提升。</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（二）深入开展党内主题教育活动，党的建设取得新成效</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学校党委扎实组织开展深入学习实践科学发展观活动、创先争优活动、党的群众路线教育实践活动、</w:t>
      </w:r>
      <w:r w:rsidRPr="00EC656F">
        <w:rPr>
          <w:rFonts w:ascii="Arial" w:eastAsia="宋体" w:hAnsi="Arial" w:cs="Arial"/>
          <w:kern w:val="0"/>
          <w:sz w:val="24"/>
          <w:szCs w:val="24"/>
        </w:rPr>
        <w:t>“</w:t>
      </w:r>
      <w:r w:rsidRPr="00EC656F">
        <w:rPr>
          <w:rFonts w:ascii="Arial" w:eastAsia="宋体" w:hAnsi="Arial" w:cs="Arial"/>
          <w:kern w:val="0"/>
          <w:sz w:val="24"/>
          <w:szCs w:val="24"/>
        </w:rPr>
        <w:t>三严三实</w:t>
      </w:r>
      <w:r w:rsidRPr="00EC656F">
        <w:rPr>
          <w:rFonts w:ascii="Arial" w:eastAsia="宋体" w:hAnsi="Arial" w:cs="Arial"/>
          <w:kern w:val="0"/>
          <w:sz w:val="24"/>
          <w:szCs w:val="24"/>
        </w:rPr>
        <w:t>”</w:t>
      </w:r>
      <w:r w:rsidRPr="00EC656F">
        <w:rPr>
          <w:rFonts w:ascii="Arial" w:eastAsia="宋体" w:hAnsi="Arial" w:cs="Arial"/>
          <w:kern w:val="0"/>
          <w:sz w:val="24"/>
          <w:szCs w:val="24"/>
        </w:rPr>
        <w:t>专题教育和</w:t>
      </w:r>
      <w:r w:rsidRPr="00EC656F">
        <w:rPr>
          <w:rFonts w:ascii="Arial" w:eastAsia="宋体" w:hAnsi="Arial" w:cs="Arial"/>
          <w:kern w:val="0"/>
          <w:sz w:val="24"/>
          <w:szCs w:val="24"/>
        </w:rPr>
        <w:t>“</w:t>
      </w:r>
      <w:r w:rsidRPr="00EC656F">
        <w:rPr>
          <w:rFonts w:ascii="Arial" w:eastAsia="宋体" w:hAnsi="Arial" w:cs="Arial"/>
          <w:kern w:val="0"/>
          <w:sz w:val="24"/>
          <w:szCs w:val="24"/>
        </w:rPr>
        <w:t>两学一做</w:t>
      </w:r>
      <w:r w:rsidRPr="00EC656F">
        <w:rPr>
          <w:rFonts w:ascii="Arial" w:eastAsia="宋体" w:hAnsi="Arial" w:cs="Arial"/>
          <w:kern w:val="0"/>
          <w:sz w:val="24"/>
          <w:szCs w:val="24"/>
        </w:rPr>
        <w:t>”</w:t>
      </w:r>
      <w:r w:rsidRPr="00EC656F">
        <w:rPr>
          <w:rFonts w:ascii="Arial" w:eastAsia="宋体" w:hAnsi="Arial" w:cs="Arial"/>
          <w:kern w:val="0"/>
          <w:sz w:val="24"/>
          <w:szCs w:val="24"/>
        </w:rPr>
        <w:t>学习教育。通过深入开展党内主题教育活动，八项规定精神深入人心、作风建设扎实推进、群众路线贯彻落实，进一步提高了广大党员尤其是各级领导干部在思想上、政治上、行动上与党中央保持高度一致的自觉性和坚定性，坚定了各级党组织和全校党员干部落实全面从严治党部署的信心和决心，激发了全体师生员工推动一流大学一流学科建设、全面深化综合改革的工作热情和进取精神。</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认真做好党员发展工作，七年来共发展党员</w:t>
      </w:r>
      <w:r w:rsidRPr="00EC656F">
        <w:rPr>
          <w:rFonts w:ascii="Arial" w:eastAsia="宋体" w:hAnsi="Arial" w:cs="Arial"/>
          <w:kern w:val="0"/>
          <w:sz w:val="24"/>
          <w:szCs w:val="24"/>
        </w:rPr>
        <w:t>26042</w:t>
      </w:r>
      <w:r w:rsidRPr="00EC656F">
        <w:rPr>
          <w:rFonts w:ascii="Arial" w:eastAsia="宋体" w:hAnsi="Arial" w:cs="Arial"/>
          <w:kern w:val="0"/>
          <w:sz w:val="24"/>
          <w:szCs w:val="24"/>
        </w:rPr>
        <w:t>名，其中学生党员</w:t>
      </w:r>
      <w:r w:rsidRPr="00EC656F">
        <w:rPr>
          <w:rFonts w:ascii="Arial" w:eastAsia="宋体" w:hAnsi="Arial" w:cs="Arial"/>
          <w:kern w:val="0"/>
          <w:sz w:val="24"/>
          <w:szCs w:val="24"/>
        </w:rPr>
        <w:t>25833</w:t>
      </w:r>
      <w:r w:rsidRPr="00EC656F">
        <w:rPr>
          <w:rFonts w:ascii="Arial" w:eastAsia="宋体" w:hAnsi="Arial" w:cs="Arial"/>
          <w:kern w:val="0"/>
          <w:sz w:val="24"/>
          <w:szCs w:val="24"/>
        </w:rPr>
        <w:t>名，为党组织不断注入新生力量。进一步优化基层党组织设置，于</w:t>
      </w:r>
      <w:r w:rsidRPr="00EC656F">
        <w:rPr>
          <w:rFonts w:ascii="Arial" w:eastAsia="宋体" w:hAnsi="Arial" w:cs="Arial"/>
          <w:kern w:val="0"/>
          <w:sz w:val="24"/>
          <w:szCs w:val="24"/>
        </w:rPr>
        <w:t>2011</w:t>
      </w:r>
      <w:r w:rsidRPr="00EC656F">
        <w:rPr>
          <w:rFonts w:ascii="Arial" w:eastAsia="宋体" w:hAnsi="Arial" w:cs="Arial"/>
          <w:kern w:val="0"/>
          <w:sz w:val="24"/>
          <w:szCs w:val="24"/>
        </w:rPr>
        <w:t>年、</w:t>
      </w:r>
      <w:r w:rsidRPr="00EC656F">
        <w:rPr>
          <w:rFonts w:ascii="Arial" w:eastAsia="宋体" w:hAnsi="Arial" w:cs="Arial"/>
          <w:kern w:val="0"/>
          <w:sz w:val="24"/>
          <w:szCs w:val="24"/>
        </w:rPr>
        <w:t>2016</w:t>
      </w:r>
      <w:r w:rsidRPr="00EC656F">
        <w:rPr>
          <w:rFonts w:ascii="Arial" w:eastAsia="宋体" w:hAnsi="Arial" w:cs="Arial"/>
          <w:kern w:val="0"/>
          <w:sz w:val="24"/>
          <w:szCs w:val="24"/>
        </w:rPr>
        <w:t>年两次开展了二级党组织换届工作，配齐配强二级领导班子。通过严格党内政治生活、落实</w:t>
      </w:r>
      <w:r w:rsidRPr="00EC656F">
        <w:rPr>
          <w:rFonts w:ascii="Arial" w:eastAsia="宋体" w:hAnsi="Arial" w:cs="Arial"/>
          <w:kern w:val="0"/>
          <w:sz w:val="24"/>
          <w:szCs w:val="24"/>
        </w:rPr>
        <w:t>“</w:t>
      </w:r>
      <w:r w:rsidRPr="00EC656F">
        <w:rPr>
          <w:rFonts w:ascii="Arial" w:eastAsia="宋体" w:hAnsi="Arial" w:cs="Arial"/>
          <w:kern w:val="0"/>
          <w:sz w:val="24"/>
          <w:szCs w:val="24"/>
        </w:rPr>
        <w:t>三会一课</w:t>
      </w:r>
      <w:r w:rsidRPr="00EC656F">
        <w:rPr>
          <w:rFonts w:ascii="Arial" w:eastAsia="宋体" w:hAnsi="Arial" w:cs="Arial"/>
          <w:kern w:val="0"/>
          <w:sz w:val="24"/>
          <w:szCs w:val="24"/>
        </w:rPr>
        <w:t>”</w:t>
      </w:r>
      <w:r w:rsidRPr="00EC656F">
        <w:rPr>
          <w:rFonts w:ascii="Arial" w:eastAsia="宋体" w:hAnsi="Arial" w:cs="Arial"/>
          <w:kern w:val="0"/>
          <w:sz w:val="24"/>
          <w:szCs w:val="24"/>
        </w:rPr>
        <w:t>及民主评议党员等制度、开展党团共建活动等途径，充分发挥党组织战斗堡垒作用和党员先锋模范作用。不断完善干部选拔任用工作，先后修订了中层党政领导干部和科级管理干部选拔任用实施细则，加大民主推荐干部的力度，提高选任工作的科学性和公信度。加强干部教育培训，整合海外干部培训、中层干部自主培训和井冈山干部教育学院联合办学等培训渠道，创新培训形式，丰富培训内容。加强干部监督管理，从领导干部个人有关事项报告抽查核实、干部人事档案专项审核、干部因私出国（境）护照集中管理等方面健全干部监督管理体系，严明党的纪律。不断完善干部考核办法和考评机制，增强考核工作的民主性和科学性，强化对考核结果的运用。</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认真落实党风廉政建设责任制，深入推进党风廉政建设和反腐败工作。组织修订党风廉政建设责任制配套制度，制定落实</w:t>
      </w:r>
      <w:r w:rsidRPr="00EC656F">
        <w:rPr>
          <w:rFonts w:ascii="Arial" w:eastAsia="宋体" w:hAnsi="Arial" w:cs="Arial"/>
          <w:kern w:val="0"/>
          <w:sz w:val="24"/>
          <w:szCs w:val="24"/>
        </w:rPr>
        <w:t>“</w:t>
      </w:r>
      <w:r w:rsidRPr="00EC656F">
        <w:rPr>
          <w:rFonts w:ascii="Arial" w:eastAsia="宋体" w:hAnsi="Arial" w:cs="Arial"/>
          <w:kern w:val="0"/>
          <w:sz w:val="24"/>
          <w:szCs w:val="24"/>
        </w:rPr>
        <w:t>两个责任</w:t>
      </w:r>
      <w:r w:rsidRPr="00EC656F">
        <w:rPr>
          <w:rFonts w:ascii="Arial" w:eastAsia="宋体" w:hAnsi="Arial" w:cs="Arial"/>
          <w:kern w:val="0"/>
          <w:sz w:val="24"/>
          <w:szCs w:val="24"/>
        </w:rPr>
        <w:t>”</w:t>
      </w:r>
      <w:r w:rsidRPr="00EC656F">
        <w:rPr>
          <w:rFonts w:ascii="Arial" w:eastAsia="宋体" w:hAnsi="Arial" w:cs="Arial"/>
          <w:kern w:val="0"/>
          <w:sz w:val="24"/>
          <w:szCs w:val="24"/>
        </w:rPr>
        <w:t>实施办法，坚持开展学校党委领导约谈二级党政</w:t>
      </w:r>
      <w:r w:rsidRPr="00EC656F">
        <w:rPr>
          <w:rFonts w:ascii="Arial" w:eastAsia="宋体" w:hAnsi="Arial" w:cs="Arial"/>
          <w:kern w:val="0"/>
          <w:sz w:val="24"/>
          <w:szCs w:val="24"/>
        </w:rPr>
        <w:t>“</w:t>
      </w:r>
      <w:r w:rsidRPr="00EC656F">
        <w:rPr>
          <w:rFonts w:ascii="Arial" w:eastAsia="宋体" w:hAnsi="Arial" w:cs="Arial"/>
          <w:kern w:val="0"/>
          <w:sz w:val="24"/>
          <w:szCs w:val="24"/>
        </w:rPr>
        <w:t>一把手</w:t>
      </w:r>
      <w:r w:rsidRPr="00EC656F">
        <w:rPr>
          <w:rFonts w:ascii="Arial" w:eastAsia="宋体" w:hAnsi="Arial" w:cs="Arial"/>
          <w:kern w:val="0"/>
          <w:sz w:val="24"/>
          <w:szCs w:val="24"/>
        </w:rPr>
        <w:t>”</w:t>
      </w:r>
      <w:r w:rsidRPr="00EC656F">
        <w:rPr>
          <w:rFonts w:ascii="Arial" w:eastAsia="宋体" w:hAnsi="Arial" w:cs="Arial"/>
          <w:kern w:val="0"/>
          <w:sz w:val="24"/>
          <w:szCs w:val="24"/>
        </w:rPr>
        <w:t>工作，组织签订党风廉政建设责任书和</w:t>
      </w:r>
      <w:r w:rsidRPr="00EC656F">
        <w:rPr>
          <w:rFonts w:ascii="Arial" w:eastAsia="宋体" w:hAnsi="Arial" w:cs="Arial"/>
          <w:kern w:val="0"/>
          <w:sz w:val="24"/>
          <w:szCs w:val="24"/>
        </w:rPr>
        <w:lastRenderedPageBreak/>
        <w:t>承诺书，分解责任，加强考核，督促落实。扎实</w:t>
      </w:r>
      <w:proofErr w:type="gramStart"/>
      <w:r w:rsidRPr="00EC656F">
        <w:rPr>
          <w:rFonts w:ascii="Arial" w:eastAsia="宋体" w:hAnsi="Arial" w:cs="Arial"/>
          <w:kern w:val="0"/>
          <w:sz w:val="24"/>
          <w:szCs w:val="24"/>
        </w:rPr>
        <w:t>推进惩防体系</w:t>
      </w:r>
      <w:proofErr w:type="gramEnd"/>
      <w:r w:rsidRPr="00EC656F">
        <w:rPr>
          <w:rFonts w:ascii="Arial" w:eastAsia="宋体" w:hAnsi="Arial" w:cs="Arial"/>
          <w:kern w:val="0"/>
          <w:sz w:val="24"/>
          <w:szCs w:val="24"/>
        </w:rPr>
        <w:t>建设和廉政风险防控工作，坚持教育、制度、监督并重，把惩治和预防腐败的要求融入业务工作。认真落实中央八项规定精神，深化正风</w:t>
      </w:r>
      <w:proofErr w:type="gramStart"/>
      <w:r w:rsidRPr="00EC656F">
        <w:rPr>
          <w:rFonts w:ascii="Arial" w:eastAsia="宋体" w:hAnsi="Arial" w:cs="Arial"/>
          <w:kern w:val="0"/>
          <w:sz w:val="24"/>
          <w:szCs w:val="24"/>
        </w:rPr>
        <w:t>肃</w:t>
      </w:r>
      <w:proofErr w:type="gramEnd"/>
      <w:r w:rsidRPr="00EC656F">
        <w:rPr>
          <w:rFonts w:ascii="Arial" w:eastAsia="宋体" w:hAnsi="Arial" w:cs="Arial"/>
          <w:kern w:val="0"/>
          <w:sz w:val="24"/>
          <w:szCs w:val="24"/>
        </w:rPr>
        <w:t>纪。严格</w:t>
      </w:r>
      <w:r w:rsidRPr="00EC656F">
        <w:rPr>
          <w:rFonts w:ascii="Arial" w:eastAsia="宋体" w:hAnsi="Arial" w:cs="Arial"/>
          <w:kern w:val="0"/>
          <w:sz w:val="24"/>
          <w:szCs w:val="24"/>
        </w:rPr>
        <w:t>“</w:t>
      </w:r>
      <w:r w:rsidRPr="00EC656F">
        <w:rPr>
          <w:rFonts w:ascii="Arial" w:eastAsia="宋体" w:hAnsi="Arial" w:cs="Arial"/>
          <w:kern w:val="0"/>
          <w:sz w:val="24"/>
          <w:szCs w:val="24"/>
        </w:rPr>
        <w:t>三公</w:t>
      </w:r>
      <w:r w:rsidRPr="00EC656F">
        <w:rPr>
          <w:rFonts w:ascii="Arial" w:eastAsia="宋体" w:hAnsi="Arial" w:cs="Arial"/>
          <w:kern w:val="0"/>
          <w:sz w:val="24"/>
          <w:szCs w:val="24"/>
        </w:rPr>
        <w:t>”</w:t>
      </w:r>
      <w:r w:rsidRPr="00EC656F">
        <w:rPr>
          <w:rFonts w:ascii="Arial" w:eastAsia="宋体" w:hAnsi="Arial" w:cs="Arial"/>
          <w:kern w:val="0"/>
          <w:sz w:val="24"/>
          <w:szCs w:val="24"/>
        </w:rPr>
        <w:t>经费管理，对公务接待、办公用房、公务用车、领导干部违规兼职取酬、财经纪律执行情况等方面进行全面深入的自查自纠及专项治理。狠抓干部作风建设和党风党纪、廉洁从政教育，严守纪律红线。</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（三）科学谋划学校发展，教育质量和办学水平稳步提升</w:t>
      </w:r>
      <w:r w:rsidRPr="00EC656F">
        <w:rPr>
          <w:rFonts w:ascii="Arial" w:eastAsia="宋体" w:hAnsi="Arial" w:cs="Arial"/>
          <w:b/>
          <w:bCs/>
          <w:kern w:val="0"/>
          <w:sz w:val="24"/>
          <w:szCs w:val="24"/>
        </w:rPr>
        <w:t xml:space="preserve"> </w:t>
      </w:r>
      <w:r w:rsidRPr="00EC656F">
        <w:rPr>
          <w:rFonts w:ascii="Arial" w:eastAsia="宋体" w:hAnsi="Arial" w:cs="Arial"/>
          <w:b/>
          <w:bCs/>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在学校党委领导下，全校师生员工把握</w:t>
      </w:r>
      <w:r w:rsidRPr="00EC656F">
        <w:rPr>
          <w:rFonts w:ascii="Arial" w:eastAsia="宋体" w:hAnsi="Arial" w:cs="Arial"/>
          <w:kern w:val="0"/>
          <w:sz w:val="24"/>
          <w:szCs w:val="24"/>
        </w:rPr>
        <w:t>“</w:t>
      </w:r>
      <w:r w:rsidRPr="00EC656F">
        <w:rPr>
          <w:rFonts w:ascii="Arial" w:eastAsia="宋体" w:hAnsi="Arial" w:cs="Arial"/>
          <w:kern w:val="0"/>
          <w:sz w:val="24"/>
          <w:szCs w:val="24"/>
        </w:rPr>
        <w:t>内涵发展、提高质量</w:t>
      </w:r>
      <w:r w:rsidRPr="00EC656F">
        <w:rPr>
          <w:rFonts w:ascii="Arial" w:eastAsia="宋体" w:hAnsi="Arial" w:cs="Arial"/>
          <w:kern w:val="0"/>
          <w:sz w:val="24"/>
          <w:szCs w:val="24"/>
        </w:rPr>
        <w:t>”</w:t>
      </w:r>
      <w:r w:rsidRPr="00EC656F">
        <w:rPr>
          <w:rFonts w:ascii="Arial" w:eastAsia="宋体" w:hAnsi="Arial" w:cs="Arial"/>
          <w:kern w:val="0"/>
          <w:sz w:val="24"/>
          <w:szCs w:val="24"/>
        </w:rPr>
        <w:t>的基本要求，坚持</w:t>
      </w:r>
      <w:r w:rsidRPr="00EC656F">
        <w:rPr>
          <w:rFonts w:ascii="Arial" w:eastAsia="宋体" w:hAnsi="Arial" w:cs="Arial"/>
          <w:kern w:val="0"/>
          <w:sz w:val="24"/>
          <w:szCs w:val="24"/>
        </w:rPr>
        <w:t>“</w:t>
      </w:r>
      <w:r w:rsidRPr="00EC656F">
        <w:rPr>
          <w:rFonts w:ascii="Arial" w:eastAsia="宋体" w:hAnsi="Arial" w:cs="Arial"/>
          <w:kern w:val="0"/>
          <w:sz w:val="24"/>
          <w:szCs w:val="24"/>
        </w:rPr>
        <w:t>育人为本、人才惟先</w:t>
      </w:r>
      <w:r w:rsidRPr="00EC656F">
        <w:rPr>
          <w:rFonts w:ascii="Arial" w:eastAsia="宋体" w:hAnsi="Arial" w:cs="Arial"/>
          <w:kern w:val="0"/>
          <w:sz w:val="24"/>
          <w:szCs w:val="24"/>
        </w:rPr>
        <w:t>”</w:t>
      </w:r>
      <w:r w:rsidRPr="00EC656F">
        <w:rPr>
          <w:rFonts w:ascii="Arial" w:eastAsia="宋体" w:hAnsi="Arial" w:cs="Arial"/>
          <w:kern w:val="0"/>
          <w:sz w:val="24"/>
          <w:szCs w:val="24"/>
        </w:rPr>
        <w:t>，通过</w:t>
      </w:r>
      <w:r w:rsidRPr="00EC656F">
        <w:rPr>
          <w:rFonts w:ascii="Arial" w:eastAsia="宋体" w:hAnsi="Arial" w:cs="Arial"/>
          <w:kern w:val="0"/>
          <w:sz w:val="24"/>
          <w:szCs w:val="24"/>
        </w:rPr>
        <w:t>“</w:t>
      </w:r>
      <w:r w:rsidRPr="00EC656F">
        <w:rPr>
          <w:rFonts w:ascii="Arial" w:eastAsia="宋体" w:hAnsi="Arial" w:cs="Arial"/>
          <w:kern w:val="0"/>
          <w:sz w:val="24"/>
          <w:szCs w:val="24"/>
        </w:rPr>
        <w:t>机制创新、改革推动</w:t>
      </w:r>
      <w:r w:rsidRPr="00EC656F">
        <w:rPr>
          <w:rFonts w:ascii="Arial" w:eastAsia="宋体" w:hAnsi="Arial" w:cs="Arial"/>
          <w:kern w:val="0"/>
          <w:sz w:val="24"/>
          <w:szCs w:val="24"/>
        </w:rPr>
        <w:t>”</w:t>
      </w:r>
      <w:r w:rsidRPr="00EC656F">
        <w:rPr>
          <w:rFonts w:ascii="Arial" w:eastAsia="宋体" w:hAnsi="Arial" w:cs="Arial"/>
          <w:kern w:val="0"/>
          <w:sz w:val="24"/>
          <w:szCs w:val="24"/>
        </w:rPr>
        <w:t>，努力</w:t>
      </w:r>
      <w:r w:rsidRPr="00EC656F">
        <w:rPr>
          <w:rFonts w:ascii="Arial" w:eastAsia="宋体" w:hAnsi="Arial" w:cs="Arial"/>
          <w:kern w:val="0"/>
          <w:sz w:val="24"/>
          <w:szCs w:val="24"/>
        </w:rPr>
        <w:t>“</w:t>
      </w:r>
      <w:r w:rsidRPr="00EC656F">
        <w:rPr>
          <w:rFonts w:ascii="Arial" w:eastAsia="宋体" w:hAnsi="Arial" w:cs="Arial"/>
          <w:kern w:val="0"/>
          <w:sz w:val="24"/>
          <w:szCs w:val="24"/>
        </w:rPr>
        <w:t>夯实基础、完善布局</w:t>
      </w:r>
      <w:r w:rsidRPr="00EC656F">
        <w:rPr>
          <w:rFonts w:ascii="Arial" w:eastAsia="宋体" w:hAnsi="Arial" w:cs="Arial"/>
          <w:kern w:val="0"/>
          <w:sz w:val="24"/>
          <w:szCs w:val="24"/>
        </w:rPr>
        <w:t>”</w:t>
      </w:r>
      <w:r w:rsidRPr="00EC656F">
        <w:rPr>
          <w:rFonts w:ascii="Arial" w:eastAsia="宋体" w:hAnsi="Arial" w:cs="Arial"/>
          <w:kern w:val="0"/>
          <w:sz w:val="24"/>
          <w:szCs w:val="24"/>
        </w:rPr>
        <w:t>，办学水平和综合实力迈上新台阶。</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1.</w:t>
      </w:r>
      <w:r w:rsidRPr="00EC656F">
        <w:rPr>
          <w:rFonts w:ascii="Arial" w:eastAsia="宋体" w:hAnsi="Arial" w:cs="Arial"/>
          <w:b/>
          <w:bCs/>
          <w:kern w:val="0"/>
          <w:sz w:val="24"/>
          <w:szCs w:val="24"/>
        </w:rPr>
        <w:t>统筹谋划学校发展，学校事业顺利推进</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学校党委高度重视学校发展的系统谋划。统筹制定、实施事业发展规划，圆满实现</w:t>
      </w:r>
      <w:r w:rsidRPr="00EC656F">
        <w:rPr>
          <w:rFonts w:ascii="Arial" w:eastAsia="宋体" w:hAnsi="Arial" w:cs="Arial"/>
          <w:kern w:val="0"/>
          <w:sz w:val="24"/>
          <w:szCs w:val="24"/>
        </w:rPr>
        <w:t>“</w:t>
      </w:r>
      <w:r w:rsidRPr="00EC656F">
        <w:rPr>
          <w:rFonts w:ascii="Arial" w:eastAsia="宋体" w:hAnsi="Arial" w:cs="Arial"/>
          <w:kern w:val="0"/>
          <w:sz w:val="24"/>
          <w:szCs w:val="24"/>
        </w:rPr>
        <w:t>十一五</w:t>
      </w:r>
      <w:r w:rsidRPr="00EC656F">
        <w:rPr>
          <w:rFonts w:ascii="Arial" w:eastAsia="宋体" w:hAnsi="Arial" w:cs="Arial"/>
          <w:kern w:val="0"/>
          <w:sz w:val="24"/>
          <w:szCs w:val="24"/>
        </w:rPr>
        <w:t>”</w:t>
      </w:r>
      <w:r w:rsidRPr="00EC656F">
        <w:rPr>
          <w:rFonts w:ascii="Arial" w:eastAsia="宋体" w:hAnsi="Arial" w:cs="Arial"/>
          <w:kern w:val="0"/>
          <w:sz w:val="24"/>
          <w:szCs w:val="24"/>
        </w:rPr>
        <w:t>、</w:t>
      </w:r>
      <w:r w:rsidRPr="00EC656F">
        <w:rPr>
          <w:rFonts w:ascii="Arial" w:eastAsia="宋体" w:hAnsi="Arial" w:cs="Arial"/>
          <w:kern w:val="0"/>
          <w:sz w:val="24"/>
          <w:szCs w:val="24"/>
        </w:rPr>
        <w:t>“</w:t>
      </w:r>
      <w:r w:rsidRPr="00EC656F">
        <w:rPr>
          <w:rFonts w:ascii="Arial" w:eastAsia="宋体" w:hAnsi="Arial" w:cs="Arial"/>
          <w:kern w:val="0"/>
          <w:sz w:val="24"/>
          <w:szCs w:val="24"/>
        </w:rPr>
        <w:t>十二五</w:t>
      </w:r>
      <w:r w:rsidRPr="00EC656F">
        <w:rPr>
          <w:rFonts w:ascii="Arial" w:eastAsia="宋体" w:hAnsi="Arial" w:cs="Arial"/>
          <w:kern w:val="0"/>
          <w:sz w:val="24"/>
          <w:szCs w:val="24"/>
        </w:rPr>
        <w:t>”</w:t>
      </w:r>
      <w:r w:rsidRPr="00EC656F">
        <w:rPr>
          <w:rFonts w:ascii="Arial" w:eastAsia="宋体" w:hAnsi="Arial" w:cs="Arial"/>
          <w:kern w:val="0"/>
          <w:sz w:val="24"/>
          <w:szCs w:val="24"/>
        </w:rPr>
        <w:t>发展目标，</w:t>
      </w:r>
      <w:r w:rsidRPr="00EC656F">
        <w:rPr>
          <w:rFonts w:ascii="Arial" w:eastAsia="宋体" w:hAnsi="Arial" w:cs="Arial"/>
          <w:kern w:val="0"/>
          <w:sz w:val="24"/>
          <w:szCs w:val="24"/>
        </w:rPr>
        <w:t>“</w:t>
      </w:r>
      <w:r w:rsidRPr="00EC656F">
        <w:rPr>
          <w:rFonts w:ascii="Arial" w:eastAsia="宋体" w:hAnsi="Arial" w:cs="Arial"/>
          <w:kern w:val="0"/>
          <w:sz w:val="24"/>
          <w:szCs w:val="24"/>
        </w:rPr>
        <w:t>十三五</w:t>
      </w:r>
      <w:r w:rsidRPr="00EC656F">
        <w:rPr>
          <w:rFonts w:ascii="Arial" w:eastAsia="宋体" w:hAnsi="Arial" w:cs="Arial"/>
          <w:kern w:val="0"/>
          <w:sz w:val="24"/>
          <w:szCs w:val="24"/>
        </w:rPr>
        <w:t>”</w:t>
      </w:r>
      <w:r w:rsidRPr="00EC656F">
        <w:rPr>
          <w:rFonts w:ascii="Arial" w:eastAsia="宋体" w:hAnsi="Arial" w:cs="Arial"/>
          <w:kern w:val="0"/>
          <w:sz w:val="24"/>
          <w:szCs w:val="24"/>
        </w:rPr>
        <w:t>发展规划顺利推进。着力构建现代大学制度，《重庆大学章程》获教育部核准，完成校学术委员会的章程修订和换届工作。结合学校事业发展实际，建立学部制，对行政管理机构、学院设置进行了调整。各民主党派和群团组织议政建言、民主监督的作用得到进一步发挥。坚持问题导向，聚力内涵发展，统筹制定综合改革方案，着力破解体制机制障碍，分阶段分步骤有序推进各项改革。抓住国家统筹推进世界一流大学和一流学科建设的重大战略机遇，谋划我校</w:t>
      </w:r>
      <w:r w:rsidRPr="00EC656F">
        <w:rPr>
          <w:rFonts w:ascii="Arial" w:eastAsia="宋体" w:hAnsi="Arial" w:cs="Arial"/>
          <w:kern w:val="0"/>
          <w:sz w:val="24"/>
          <w:szCs w:val="24"/>
        </w:rPr>
        <w:t>“</w:t>
      </w:r>
      <w:r w:rsidRPr="00EC656F">
        <w:rPr>
          <w:rFonts w:ascii="Arial" w:eastAsia="宋体" w:hAnsi="Arial" w:cs="Arial"/>
          <w:kern w:val="0"/>
          <w:sz w:val="24"/>
          <w:szCs w:val="24"/>
        </w:rPr>
        <w:t>双一流</w:t>
      </w:r>
      <w:r w:rsidRPr="00EC656F">
        <w:rPr>
          <w:rFonts w:ascii="Arial" w:eastAsia="宋体" w:hAnsi="Arial" w:cs="Arial"/>
          <w:kern w:val="0"/>
          <w:sz w:val="24"/>
          <w:szCs w:val="24"/>
        </w:rPr>
        <w:t>”</w:t>
      </w:r>
      <w:r w:rsidRPr="00EC656F">
        <w:rPr>
          <w:rFonts w:ascii="Arial" w:eastAsia="宋体" w:hAnsi="Arial" w:cs="Arial"/>
          <w:kern w:val="0"/>
          <w:sz w:val="24"/>
          <w:szCs w:val="24"/>
        </w:rPr>
        <w:t>建设方案，把握主动和先机。</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2.</w:t>
      </w:r>
      <w:r w:rsidRPr="00EC656F">
        <w:rPr>
          <w:rFonts w:ascii="Arial" w:eastAsia="宋体" w:hAnsi="Arial" w:cs="Arial"/>
          <w:b/>
          <w:bCs/>
          <w:kern w:val="0"/>
          <w:sz w:val="24"/>
          <w:szCs w:val="24"/>
        </w:rPr>
        <w:t>深化人事制度改革，人才强校战略扎实推进</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学校党委高度重视人才工作，坚持</w:t>
      </w:r>
      <w:r w:rsidRPr="00EC656F">
        <w:rPr>
          <w:rFonts w:ascii="Arial" w:eastAsia="宋体" w:hAnsi="Arial" w:cs="Arial"/>
          <w:kern w:val="0"/>
          <w:sz w:val="24"/>
          <w:szCs w:val="24"/>
        </w:rPr>
        <w:t>“</w:t>
      </w:r>
      <w:r w:rsidRPr="00EC656F">
        <w:rPr>
          <w:rFonts w:ascii="Arial" w:eastAsia="宋体" w:hAnsi="Arial" w:cs="Arial"/>
          <w:kern w:val="0"/>
          <w:sz w:val="24"/>
          <w:szCs w:val="24"/>
        </w:rPr>
        <w:t>引育并举</w:t>
      </w:r>
      <w:r w:rsidRPr="00EC656F">
        <w:rPr>
          <w:rFonts w:ascii="Arial" w:eastAsia="宋体" w:hAnsi="Arial" w:cs="Arial"/>
          <w:kern w:val="0"/>
          <w:sz w:val="24"/>
          <w:szCs w:val="24"/>
        </w:rPr>
        <w:t>”</w:t>
      </w:r>
      <w:r w:rsidRPr="00EC656F">
        <w:rPr>
          <w:rFonts w:ascii="Arial" w:eastAsia="宋体" w:hAnsi="Arial" w:cs="Arial"/>
          <w:kern w:val="0"/>
          <w:sz w:val="24"/>
          <w:szCs w:val="24"/>
        </w:rPr>
        <w:t>，支持学校行政和职能部门大胆创新，积极改革，努力建设能支撑学校发展的高水平教职工队伍。围绕教师队伍、管理队伍和技术保障队伍建设，对用人制度、评价晋升制度、岗位聘任和薪酬制度进行了调整和改革。通过两轮设岗聘任制度建设，加大学院在设岗聘任工作中的自主权，进一步明确岗位职责。紧密围绕国家人才战略计划，切实开展高水平教师队伍建设。积极开展学术带头人引进工作，大力实施</w:t>
      </w:r>
      <w:r w:rsidRPr="00EC656F">
        <w:rPr>
          <w:rFonts w:ascii="Arial" w:eastAsia="宋体" w:hAnsi="Arial" w:cs="Arial"/>
          <w:kern w:val="0"/>
          <w:sz w:val="24"/>
          <w:szCs w:val="24"/>
        </w:rPr>
        <w:t>“</w:t>
      </w:r>
      <w:r w:rsidRPr="00EC656F">
        <w:rPr>
          <w:rFonts w:ascii="Arial" w:eastAsia="宋体" w:hAnsi="Arial" w:cs="Arial"/>
          <w:kern w:val="0"/>
          <w:sz w:val="24"/>
          <w:szCs w:val="24"/>
        </w:rPr>
        <w:t>百人计划</w:t>
      </w:r>
      <w:r w:rsidRPr="00EC656F">
        <w:rPr>
          <w:rFonts w:ascii="Arial" w:eastAsia="宋体" w:hAnsi="Arial" w:cs="Arial"/>
          <w:kern w:val="0"/>
          <w:sz w:val="24"/>
          <w:szCs w:val="24"/>
        </w:rPr>
        <w:t>”</w:t>
      </w:r>
      <w:r w:rsidRPr="00EC656F">
        <w:rPr>
          <w:rFonts w:ascii="Arial" w:eastAsia="宋体" w:hAnsi="Arial" w:cs="Arial"/>
          <w:kern w:val="0"/>
          <w:sz w:val="24"/>
          <w:szCs w:val="24"/>
        </w:rPr>
        <w:t>，深入推进科研、教学团队建设和教师海外培训，培育学科带头人和中青年骨干。教师队伍规模逐步壮大、结构更加优化、质量明显提升。新增国家自然科学基金创新群体和教育部创新团队</w:t>
      </w:r>
      <w:r w:rsidRPr="00EC656F">
        <w:rPr>
          <w:rFonts w:ascii="Arial" w:eastAsia="宋体" w:hAnsi="Arial" w:cs="Arial"/>
          <w:kern w:val="0"/>
          <w:sz w:val="24"/>
          <w:szCs w:val="24"/>
        </w:rPr>
        <w:t>6</w:t>
      </w:r>
      <w:r w:rsidRPr="00EC656F">
        <w:rPr>
          <w:rFonts w:ascii="Arial" w:eastAsia="宋体" w:hAnsi="Arial" w:cs="Arial"/>
          <w:kern w:val="0"/>
          <w:sz w:val="24"/>
          <w:szCs w:val="24"/>
        </w:rPr>
        <w:t>个，国家、部、市级各类人才</w:t>
      </w:r>
      <w:r w:rsidRPr="00EC656F">
        <w:rPr>
          <w:rFonts w:ascii="Arial" w:eastAsia="宋体" w:hAnsi="Arial" w:cs="Arial"/>
          <w:kern w:val="0"/>
          <w:sz w:val="24"/>
          <w:szCs w:val="24"/>
        </w:rPr>
        <w:t>200</w:t>
      </w:r>
      <w:r w:rsidRPr="00EC656F">
        <w:rPr>
          <w:rFonts w:ascii="Arial" w:eastAsia="宋体" w:hAnsi="Arial" w:cs="Arial"/>
          <w:kern w:val="0"/>
          <w:sz w:val="24"/>
          <w:szCs w:val="24"/>
        </w:rPr>
        <w:t>余人。</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lastRenderedPageBreak/>
        <w:t>3.</w:t>
      </w:r>
      <w:r w:rsidRPr="00EC656F">
        <w:rPr>
          <w:rFonts w:ascii="Arial" w:eastAsia="宋体" w:hAnsi="Arial" w:cs="Arial"/>
          <w:b/>
          <w:bCs/>
          <w:kern w:val="0"/>
          <w:sz w:val="24"/>
          <w:szCs w:val="24"/>
        </w:rPr>
        <w:t>深化教育教学改革，人才培养质量不断提高</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坚持以社会主义核心价值观教育为重点，大力实施</w:t>
      </w:r>
      <w:r w:rsidRPr="00EC656F">
        <w:rPr>
          <w:rFonts w:ascii="Arial" w:eastAsia="宋体" w:hAnsi="Arial" w:cs="Arial"/>
          <w:kern w:val="0"/>
          <w:sz w:val="24"/>
          <w:szCs w:val="24"/>
        </w:rPr>
        <w:t>“</w:t>
      </w:r>
      <w:r w:rsidRPr="00EC656F">
        <w:rPr>
          <w:rFonts w:ascii="Arial" w:eastAsia="宋体" w:hAnsi="Arial" w:cs="Arial"/>
          <w:kern w:val="0"/>
          <w:sz w:val="24"/>
          <w:szCs w:val="24"/>
        </w:rPr>
        <w:t>大学生思想政治教育质量提升工程</w:t>
      </w:r>
      <w:r w:rsidRPr="00EC656F">
        <w:rPr>
          <w:rFonts w:ascii="Arial" w:eastAsia="宋体" w:hAnsi="Arial" w:cs="Arial"/>
          <w:kern w:val="0"/>
          <w:sz w:val="24"/>
          <w:szCs w:val="24"/>
        </w:rPr>
        <w:t>”</w:t>
      </w:r>
      <w:r w:rsidRPr="00EC656F">
        <w:rPr>
          <w:rFonts w:ascii="Arial" w:eastAsia="宋体" w:hAnsi="Arial" w:cs="Arial"/>
          <w:kern w:val="0"/>
          <w:sz w:val="24"/>
          <w:szCs w:val="24"/>
        </w:rPr>
        <w:t>，全面加强以</w:t>
      </w:r>
      <w:r w:rsidRPr="00EC656F">
        <w:rPr>
          <w:rFonts w:ascii="Arial" w:eastAsia="宋体" w:hAnsi="Arial" w:cs="Arial"/>
          <w:kern w:val="0"/>
          <w:sz w:val="24"/>
          <w:szCs w:val="24"/>
        </w:rPr>
        <w:t>“</w:t>
      </w:r>
      <w:r w:rsidRPr="00EC656F">
        <w:rPr>
          <w:rFonts w:ascii="Arial" w:eastAsia="宋体" w:hAnsi="Arial" w:cs="Arial"/>
          <w:kern w:val="0"/>
          <w:sz w:val="24"/>
          <w:szCs w:val="24"/>
        </w:rPr>
        <w:t>重庆大学易班</w:t>
      </w:r>
      <w:r w:rsidRPr="00EC656F">
        <w:rPr>
          <w:rFonts w:ascii="Arial" w:eastAsia="宋体" w:hAnsi="Arial" w:cs="Arial"/>
          <w:kern w:val="0"/>
          <w:sz w:val="24"/>
          <w:szCs w:val="24"/>
        </w:rPr>
        <w:t>”</w:t>
      </w:r>
      <w:r w:rsidRPr="00EC656F">
        <w:rPr>
          <w:rFonts w:ascii="Arial" w:eastAsia="宋体" w:hAnsi="Arial" w:cs="Arial"/>
          <w:kern w:val="0"/>
          <w:sz w:val="24"/>
          <w:szCs w:val="24"/>
        </w:rPr>
        <w:t>、</w:t>
      </w:r>
      <w:r w:rsidRPr="00EC656F">
        <w:rPr>
          <w:rFonts w:ascii="Arial" w:eastAsia="宋体" w:hAnsi="Arial" w:cs="Arial"/>
          <w:kern w:val="0"/>
          <w:sz w:val="24"/>
          <w:szCs w:val="24"/>
        </w:rPr>
        <w:t>“</w:t>
      </w:r>
      <w:r w:rsidRPr="00EC656F">
        <w:rPr>
          <w:rFonts w:ascii="Arial" w:eastAsia="宋体" w:hAnsi="Arial" w:cs="Arial"/>
          <w:kern w:val="0"/>
          <w:sz w:val="24"/>
          <w:szCs w:val="24"/>
        </w:rPr>
        <w:t>红岩先锋</w:t>
      </w:r>
      <w:r w:rsidRPr="00EC656F">
        <w:rPr>
          <w:rFonts w:ascii="Arial" w:eastAsia="宋体" w:hAnsi="Arial" w:cs="Arial"/>
          <w:kern w:val="0"/>
          <w:sz w:val="24"/>
          <w:szCs w:val="24"/>
        </w:rPr>
        <w:t>”</w:t>
      </w:r>
      <w:r w:rsidRPr="00EC656F">
        <w:rPr>
          <w:rFonts w:ascii="Arial" w:eastAsia="宋体" w:hAnsi="Arial" w:cs="Arial"/>
          <w:kern w:val="0"/>
          <w:sz w:val="24"/>
          <w:szCs w:val="24"/>
        </w:rPr>
        <w:t>建设为重点的学生思想政治教育及网络服务管理，推进辅导员与学生</w:t>
      </w:r>
      <w:r w:rsidRPr="00EC656F">
        <w:rPr>
          <w:rFonts w:ascii="Arial" w:eastAsia="宋体" w:hAnsi="Arial" w:cs="Arial"/>
          <w:kern w:val="0"/>
          <w:sz w:val="24"/>
          <w:szCs w:val="24"/>
        </w:rPr>
        <w:t>“</w:t>
      </w:r>
      <w:r w:rsidRPr="00EC656F">
        <w:rPr>
          <w:rFonts w:ascii="Arial" w:eastAsia="宋体" w:hAnsi="Arial" w:cs="Arial"/>
          <w:kern w:val="0"/>
          <w:sz w:val="24"/>
          <w:szCs w:val="24"/>
        </w:rPr>
        <w:t>面对面</w:t>
      </w:r>
      <w:r w:rsidRPr="00EC656F">
        <w:rPr>
          <w:rFonts w:ascii="Arial" w:eastAsia="宋体" w:hAnsi="Arial" w:cs="Arial"/>
          <w:kern w:val="0"/>
          <w:sz w:val="24"/>
          <w:szCs w:val="24"/>
        </w:rPr>
        <w:t>”</w:t>
      </w:r>
      <w:r w:rsidRPr="00EC656F">
        <w:rPr>
          <w:rFonts w:ascii="Arial" w:eastAsia="宋体" w:hAnsi="Arial" w:cs="Arial"/>
          <w:kern w:val="0"/>
          <w:sz w:val="24"/>
          <w:szCs w:val="24"/>
        </w:rPr>
        <w:t>工作。大力开拓毕业生就业市场，注重职业生涯规划教育及就业指导，本科生、研究生就业率一直保持在</w:t>
      </w:r>
      <w:r w:rsidRPr="00EC656F">
        <w:rPr>
          <w:rFonts w:ascii="Arial" w:eastAsia="宋体" w:hAnsi="Arial" w:cs="Arial"/>
          <w:kern w:val="0"/>
          <w:sz w:val="24"/>
          <w:szCs w:val="24"/>
        </w:rPr>
        <w:t>95%</w:t>
      </w:r>
      <w:r w:rsidRPr="00EC656F">
        <w:rPr>
          <w:rFonts w:ascii="Arial" w:eastAsia="宋体" w:hAnsi="Arial" w:cs="Arial"/>
          <w:kern w:val="0"/>
          <w:sz w:val="24"/>
          <w:szCs w:val="24"/>
        </w:rPr>
        <w:t>、</w:t>
      </w:r>
      <w:r w:rsidRPr="00EC656F">
        <w:rPr>
          <w:rFonts w:ascii="Arial" w:eastAsia="宋体" w:hAnsi="Arial" w:cs="Arial"/>
          <w:kern w:val="0"/>
          <w:sz w:val="24"/>
          <w:szCs w:val="24"/>
        </w:rPr>
        <w:t>98%</w:t>
      </w:r>
      <w:r w:rsidRPr="00EC656F">
        <w:rPr>
          <w:rFonts w:ascii="Arial" w:eastAsia="宋体" w:hAnsi="Arial" w:cs="Arial"/>
          <w:kern w:val="0"/>
          <w:sz w:val="24"/>
          <w:szCs w:val="24"/>
        </w:rPr>
        <w:t>左右。深入开展学生</w:t>
      </w:r>
      <w:r w:rsidRPr="00EC656F">
        <w:rPr>
          <w:rFonts w:ascii="Arial" w:eastAsia="宋体" w:hAnsi="Arial" w:cs="Arial"/>
          <w:kern w:val="0"/>
          <w:sz w:val="24"/>
          <w:szCs w:val="24"/>
        </w:rPr>
        <w:t>“</w:t>
      </w:r>
      <w:r w:rsidRPr="00EC656F">
        <w:rPr>
          <w:rFonts w:ascii="Arial" w:eastAsia="宋体" w:hAnsi="Arial" w:cs="Arial"/>
          <w:kern w:val="0"/>
          <w:sz w:val="24"/>
          <w:szCs w:val="24"/>
        </w:rPr>
        <w:t>争先创优</w:t>
      </w:r>
      <w:r w:rsidRPr="00EC656F">
        <w:rPr>
          <w:rFonts w:ascii="Arial" w:eastAsia="宋体" w:hAnsi="Arial" w:cs="Arial"/>
          <w:kern w:val="0"/>
          <w:sz w:val="24"/>
          <w:szCs w:val="24"/>
        </w:rPr>
        <w:t>”</w:t>
      </w:r>
      <w:r w:rsidRPr="00EC656F">
        <w:rPr>
          <w:rFonts w:ascii="Arial" w:eastAsia="宋体" w:hAnsi="Arial" w:cs="Arial"/>
          <w:kern w:val="0"/>
          <w:sz w:val="24"/>
          <w:szCs w:val="24"/>
        </w:rPr>
        <w:t>活动，切实做好经济困难学生资助工作。实现心理健康教育、</w:t>
      </w:r>
      <w:proofErr w:type="gramStart"/>
      <w:r w:rsidRPr="00EC656F">
        <w:rPr>
          <w:rFonts w:ascii="Arial" w:eastAsia="宋体" w:hAnsi="Arial" w:cs="Arial"/>
          <w:kern w:val="0"/>
          <w:sz w:val="24"/>
          <w:szCs w:val="24"/>
        </w:rPr>
        <w:t>普查全</w:t>
      </w:r>
      <w:proofErr w:type="gramEnd"/>
      <w:r w:rsidRPr="00EC656F">
        <w:rPr>
          <w:rFonts w:ascii="Arial" w:eastAsia="宋体" w:hAnsi="Arial" w:cs="Arial"/>
          <w:kern w:val="0"/>
          <w:sz w:val="24"/>
          <w:szCs w:val="24"/>
        </w:rPr>
        <w:t>覆盖。学生体育运动和艺术活动蓬勃开展。</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继续巩固本科教学的基础地位，把</w:t>
      </w:r>
      <w:r w:rsidRPr="00EC656F">
        <w:rPr>
          <w:rFonts w:ascii="Arial" w:eastAsia="宋体" w:hAnsi="Arial" w:cs="Arial"/>
          <w:kern w:val="0"/>
          <w:sz w:val="24"/>
          <w:szCs w:val="24"/>
        </w:rPr>
        <w:t>“</w:t>
      </w:r>
      <w:r w:rsidRPr="00EC656F">
        <w:rPr>
          <w:rFonts w:ascii="Arial" w:eastAsia="宋体" w:hAnsi="Arial" w:cs="Arial"/>
          <w:kern w:val="0"/>
          <w:sz w:val="24"/>
          <w:szCs w:val="24"/>
        </w:rPr>
        <w:t>立德树人</w:t>
      </w:r>
      <w:r w:rsidRPr="00EC656F">
        <w:rPr>
          <w:rFonts w:ascii="Arial" w:eastAsia="宋体" w:hAnsi="Arial" w:cs="Arial"/>
          <w:kern w:val="0"/>
          <w:sz w:val="24"/>
          <w:szCs w:val="24"/>
        </w:rPr>
        <w:t>”</w:t>
      </w:r>
      <w:r w:rsidRPr="00EC656F">
        <w:rPr>
          <w:rFonts w:ascii="Arial" w:eastAsia="宋体" w:hAnsi="Arial" w:cs="Arial"/>
          <w:kern w:val="0"/>
          <w:sz w:val="24"/>
          <w:szCs w:val="24"/>
        </w:rPr>
        <w:t>、</w:t>
      </w:r>
      <w:r w:rsidRPr="00EC656F">
        <w:rPr>
          <w:rFonts w:ascii="Arial" w:eastAsia="宋体" w:hAnsi="Arial" w:cs="Arial"/>
          <w:kern w:val="0"/>
          <w:sz w:val="24"/>
          <w:szCs w:val="24"/>
        </w:rPr>
        <w:t>“</w:t>
      </w:r>
      <w:r w:rsidRPr="00EC656F">
        <w:rPr>
          <w:rFonts w:ascii="Arial" w:eastAsia="宋体" w:hAnsi="Arial" w:cs="Arial"/>
          <w:kern w:val="0"/>
          <w:sz w:val="24"/>
          <w:szCs w:val="24"/>
        </w:rPr>
        <w:t>提高质量</w:t>
      </w:r>
      <w:r w:rsidRPr="00EC656F">
        <w:rPr>
          <w:rFonts w:ascii="Arial" w:eastAsia="宋体" w:hAnsi="Arial" w:cs="Arial"/>
          <w:kern w:val="0"/>
          <w:sz w:val="24"/>
          <w:szCs w:val="24"/>
        </w:rPr>
        <w:t>”</w:t>
      </w:r>
      <w:r w:rsidRPr="00EC656F">
        <w:rPr>
          <w:rFonts w:ascii="Arial" w:eastAsia="宋体" w:hAnsi="Arial" w:cs="Arial"/>
          <w:kern w:val="0"/>
          <w:sz w:val="24"/>
          <w:szCs w:val="24"/>
        </w:rPr>
        <w:t>贯穿教育教学改革始终。切实推进高水平有特色的人才培养体系建设，创新人才培养模式，优化学科专业布局，完善课程体系，强化实践育人环节，健全质量保障机制。创办弘深学院、博雅学院，实施校企合作的</w:t>
      </w:r>
      <w:r w:rsidRPr="00EC656F">
        <w:rPr>
          <w:rFonts w:ascii="Arial" w:eastAsia="宋体" w:hAnsi="Arial" w:cs="Arial"/>
          <w:kern w:val="0"/>
          <w:sz w:val="24"/>
          <w:szCs w:val="24"/>
        </w:rPr>
        <w:t>“</w:t>
      </w:r>
      <w:r w:rsidRPr="00EC656F">
        <w:rPr>
          <w:rFonts w:ascii="Arial" w:eastAsia="宋体" w:hAnsi="Arial" w:cs="Arial"/>
          <w:kern w:val="0"/>
          <w:sz w:val="24"/>
          <w:szCs w:val="24"/>
        </w:rPr>
        <w:t>订单式</w:t>
      </w:r>
      <w:r w:rsidRPr="00EC656F">
        <w:rPr>
          <w:rFonts w:ascii="Arial" w:eastAsia="宋体" w:hAnsi="Arial" w:cs="Arial"/>
          <w:kern w:val="0"/>
          <w:sz w:val="24"/>
          <w:szCs w:val="24"/>
        </w:rPr>
        <w:t>”</w:t>
      </w:r>
      <w:r w:rsidRPr="00EC656F">
        <w:rPr>
          <w:rFonts w:ascii="Arial" w:eastAsia="宋体" w:hAnsi="Arial" w:cs="Arial"/>
          <w:kern w:val="0"/>
          <w:sz w:val="24"/>
          <w:szCs w:val="24"/>
        </w:rPr>
        <w:t>协同培养，开设各</w:t>
      </w:r>
      <w:proofErr w:type="gramStart"/>
      <w:r w:rsidRPr="00EC656F">
        <w:rPr>
          <w:rFonts w:ascii="Arial" w:eastAsia="宋体" w:hAnsi="Arial" w:cs="Arial"/>
          <w:kern w:val="0"/>
          <w:sz w:val="24"/>
          <w:szCs w:val="24"/>
        </w:rPr>
        <w:t>类创新</w:t>
      </w:r>
      <w:proofErr w:type="gramEnd"/>
      <w:r w:rsidRPr="00EC656F">
        <w:rPr>
          <w:rFonts w:ascii="Arial" w:eastAsia="宋体" w:hAnsi="Arial" w:cs="Arial"/>
          <w:kern w:val="0"/>
          <w:sz w:val="24"/>
          <w:szCs w:val="24"/>
        </w:rPr>
        <w:t>试验班，拓展与国（境）内外一流大学的合作办学与合作培养。专业特色逐步凸显，教学改革成效显著，获得多项国家和重庆市教学成果奖，获批国家级教师教学发展示范中心，学生在全国性学科竞赛中表现优异，生源质量不断提升。</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明确学术学位与专业学位研究生培养目标与定位，基本建立质量导向的资源调配机制。改革招生制度，全日制脱产博士生比例达</w:t>
      </w:r>
      <w:r w:rsidRPr="00EC656F">
        <w:rPr>
          <w:rFonts w:ascii="Arial" w:eastAsia="宋体" w:hAnsi="Arial" w:cs="Arial"/>
          <w:kern w:val="0"/>
          <w:sz w:val="24"/>
          <w:szCs w:val="24"/>
        </w:rPr>
        <w:t>98%</w:t>
      </w:r>
      <w:r w:rsidRPr="00EC656F">
        <w:rPr>
          <w:rFonts w:ascii="Arial" w:eastAsia="宋体" w:hAnsi="Arial" w:cs="Arial"/>
          <w:kern w:val="0"/>
          <w:sz w:val="24"/>
          <w:szCs w:val="24"/>
        </w:rPr>
        <w:t>。改革导师遴选机制，完善导师责任制和资助制。加大研究生国际交流资助力度。探索研究生培养</w:t>
      </w:r>
      <w:r w:rsidRPr="00EC656F">
        <w:rPr>
          <w:rFonts w:ascii="Arial" w:eastAsia="宋体" w:hAnsi="Arial" w:cs="Arial"/>
          <w:kern w:val="0"/>
          <w:sz w:val="24"/>
          <w:szCs w:val="24"/>
        </w:rPr>
        <w:t>“</w:t>
      </w:r>
      <w:r w:rsidRPr="00EC656F">
        <w:rPr>
          <w:rFonts w:ascii="Arial" w:eastAsia="宋体" w:hAnsi="Arial" w:cs="Arial"/>
          <w:kern w:val="0"/>
          <w:sz w:val="24"/>
          <w:szCs w:val="24"/>
        </w:rPr>
        <w:t>产学</w:t>
      </w:r>
      <w:r w:rsidRPr="00EC656F">
        <w:rPr>
          <w:rFonts w:ascii="Arial" w:eastAsia="宋体" w:hAnsi="Arial" w:cs="Arial"/>
          <w:kern w:val="0"/>
          <w:sz w:val="24"/>
          <w:szCs w:val="24"/>
        </w:rPr>
        <w:t>”</w:t>
      </w:r>
      <w:r w:rsidRPr="00EC656F">
        <w:rPr>
          <w:rFonts w:ascii="Arial" w:eastAsia="宋体" w:hAnsi="Arial" w:cs="Arial"/>
          <w:kern w:val="0"/>
          <w:sz w:val="24"/>
          <w:szCs w:val="24"/>
        </w:rPr>
        <w:t>结合模式，汽车工程硕士班受到用人单位与学生的高度赞誉。着力提高研究生实践创新能力，构建博士生工作站、社会实践服务团等多层次实践平台。研究生发表</w:t>
      </w:r>
      <w:r w:rsidRPr="00EC656F">
        <w:rPr>
          <w:rFonts w:ascii="Arial" w:eastAsia="宋体" w:hAnsi="Arial" w:cs="Arial"/>
          <w:kern w:val="0"/>
          <w:sz w:val="24"/>
          <w:szCs w:val="24"/>
        </w:rPr>
        <w:t>SCI</w:t>
      </w:r>
      <w:r w:rsidRPr="00EC656F">
        <w:rPr>
          <w:rFonts w:ascii="Arial" w:eastAsia="宋体" w:hAnsi="Arial" w:cs="Arial"/>
          <w:kern w:val="0"/>
          <w:sz w:val="24"/>
          <w:szCs w:val="24"/>
        </w:rPr>
        <w:t>等高水平论文数持续增长，在全国性研究生创新大赛中成绩突出。</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4.</w:t>
      </w:r>
      <w:r w:rsidRPr="00EC656F">
        <w:rPr>
          <w:rFonts w:ascii="Arial" w:eastAsia="宋体" w:hAnsi="Arial" w:cs="Arial"/>
          <w:b/>
          <w:bCs/>
          <w:kern w:val="0"/>
          <w:sz w:val="24"/>
          <w:szCs w:val="24"/>
        </w:rPr>
        <w:t>提升科学研究水平，科研竞争能力明显增强</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坚持内涵发展，夯实科研基础。重庆自主品牌汽车协同创新中心通过国家级协同创新中心认定，山地城镇建设协同创新中心与深空巡视探测协同创新中心被认定为市级协同创新中心。新增一批国家级、省部级科研平台。积极争取重大科研课题，承担国家重大专项、</w:t>
      </w:r>
      <w:r w:rsidRPr="00EC656F">
        <w:rPr>
          <w:rFonts w:ascii="Arial" w:eastAsia="宋体" w:hAnsi="Arial" w:cs="Arial"/>
          <w:kern w:val="0"/>
          <w:sz w:val="24"/>
          <w:szCs w:val="24"/>
        </w:rPr>
        <w:t>973</w:t>
      </w:r>
      <w:r w:rsidRPr="00EC656F">
        <w:rPr>
          <w:rFonts w:ascii="Arial" w:eastAsia="宋体" w:hAnsi="Arial" w:cs="Arial"/>
          <w:kern w:val="0"/>
          <w:sz w:val="24"/>
          <w:szCs w:val="24"/>
        </w:rPr>
        <w:t>、</w:t>
      </w:r>
      <w:r w:rsidRPr="00EC656F">
        <w:rPr>
          <w:rFonts w:ascii="Arial" w:eastAsia="宋体" w:hAnsi="Arial" w:cs="Arial"/>
          <w:kern w:val="0"/>
          <w:sz w:val="24"/>
          <w:szCs w:val="24"/>
        </w:rPr>
        <w:t>863</w:t>
      </w:r>
      <w:r w:rsidRPr="00EC656F">
        <w:rPr>
          <w:rFonts w:ascii="Arial" w:eastAsia="宋体" w:hAnsi="Arial" w:cs="Arial"/>
          <w:kern w:val="0"/>
          <w:sz w:val="24"/>
          <w:szCs w:val="24"/>
        </w:rPr>
        <w:t>、支撑计划等国家级重大课题</w:t>
      </w:r>
      <w:r w:rsidRPr="00EC656F">
        <w:rPr>
          <w:rFonts w:ascii="Arial" w:eastAsia="宋体" w:hAnsi="Arial" w:cs="Arial"/>
          <w:kern w:val="0"/>
          <w:sz w:val="24"/>
          <w:szCs w:val="24"/>
        </w:rPr>
        <w:t>300</w:t>
      </w:r>
      <w:r w:rsidRPr="00EC656F">
        <w:rPr>
          <w:rFonts w:ascii="Arial" w:eastAsia="宋体" w:hAnsi="Arial" w:cs="Arial"/>
          <w:kern w:val="0"/>
          <w:sz w:val="24"/>
          <w:szCs w:val="24"/>
        </w:rPr>
        <w:t>余项，国防军工科研能力进一步增强。国家社科基金重大项目和教育部哲学社会科学研究重大课题攻关项目均实现</w:t>
      </w:r>
      <w:r w:rsidRPr="00EC656F">
        <w:rPr>
          <w:rFonts w:ascii="Arial" w:eastAsia="宋体" w:hAnsi="Arial" w:cs="Arial"/>
          <w:kern w:val="0"/>
          <w:sz w:val="24"/>
          <w:szCs w:val="24"/>
        </w:rPr>
        <w:t>“</w:t>
      </w:r>
      <w:r w:rsidRPr="00EC656F">
        <w:rPr>
          <w:rFonts w:ascii="Arial" w:eastAsia="宋体" w:hAnsi="Arial" w:cs="Arial"/>
          <w:kern w:val="0"/>
          <w:sz w:val="24"/>
          <w:szCs w:val="24"/>
        </w:rPr>
        <w:t>零</w:t>
      </w:r>
      <w:r w:rsidRPr="00EC656F">
        <w:rPr>
          <w:rFonts w:ascii="Arial" w:eastAsia="宋体" w:hAnsi="Arial" w:cs="Arial"/>
          <w:kern w:val="0"/>
          <w:sz w:val="24"/>
          <w:szCs w:val="24"/>
        </w:rPr>
        <w:t>”</w:t>
      </w:r>
      <w:r w:rsidRPr="00EC656F">
        <w:rPr>
          <w:rFonts w:ascii="Arial" w:eastAsia="宋体" w:hAnsi="Arial" w:cs="Arial"/>
          <w:kern w:val="0"/>
          <w:sz w:val="24"/>
          <w:szCs w:val="24"/>
        </w:rPr>
        <w:t>突破并稳步增长。到校科研经费大幅增加。高水平论文数量持续增长。有效发明专利拥有量及授权量进入全国高校前</w:t>
      </w:r>
      <w:r w:rsidRPr="00EC656F">
        <w:rPr>
          <w:rFonts w:ascii="Arial" w:eastAsia="宋体" w:hAnsi="Arial" w:cs="Arial"/>
          <w:kern w:val="0"/>
          <w:sz w:val="24"/>
          <w:szCs w:val="24"/>
        </w:rPr>
        <w:t>20</w:t>
      </w:r>
      <w:r w:rsidRPr="00EC656F">
        <w:rPr>
          <w:rFonts w:ascii="Arial" w:eastAsia="宋体" w:hAnsi="Arial" w:cs="Arial"/>
          <w:kern w:val="0"/>
          <w:sz w:val="24"/>
          <w:szCs w:val="24"/>
        </w:rPr>
        <w:t>名。获国家三大科技奖</w:t>
      </w:r>
      <w:r w:rsidRPr="00EC656F">
        <w:rPr>
          <w:rFonts w:ascii="Arial" w:eastAsia="宋体" w:hAnsi="Arial" w:cs="Arial"/>
          <w:kern w:val="0"/>
          <w:sz w:val="24"/>
          <w:szCs w:val="24"/>
        </w:rPr>
        <w:t>17</w:t>
      </w:r>
      <w:r w:rsidRPr="00EC656F">
        <w:rPr>
          <w:rFonts w:ascii="Arial" w:eastAsia="宋体" w:hAnsi="Arial" w:cs="Arial"/>
          <w:kern w:val="0"/>
          <w:sz w:val="24"/>
          <w:szCs w:val="24"/>
        </w:rPr>
        <w:t>项，其中作为主</w:t>
      </w:r>
      <w:proofErr w:type="gramStart"/>
      <w:r w:rsidRPr="00EC656F">
        <w:rPr>
          <w:rFonts w:ascii="Arial" w:eastAsia="宋体" w:hAnsi="Arial" w:cs="Arial"/>
          <w:kern w:val="0"/>
          <w:sz w:val="24"/>
          <w:szCs w:val="24"/>
        </w:rPr>
        <w:t>研</w:t>
      </w:r>
      <w:proofErr w:type="gramEnd"/>
      <w:r w:rsidRPr="00EC656F">
        <w:rPr>
          <w:rFonts w:ascii="Arial" w:eastAsia="宋体" w:hAnsi="Arial" w:cs="Arial"/>
          <w:kern w:val="0"/>
          <w:sz w:val="24"/>
          <w:szCs w:val="24"/>
        </w:rPr>
        <w:t>单位获国家科技进步一等</w:t>
      </w:r>
      <w:r w:rsidRPr="00EC656F">
        <w:rPr>
          <w:rFonts w:ascii="Arial" w:eastAsia="宋体" w:hAnsi="Arial" w:cs="Arial"/>
          <w:kern w:val="0"/>
          <w:sz w:val="24"/>
          <w:szCs w:val="24"/>
        </w:rPr>
        <w:lastRenderedPageBreak/>
        <w:t>奖</w:t>
      </w:r>
      <w:r w:rsidRPr="00EC656F">
        <w:rPr>
          <w:rFonts w:ascii="Arial" w:eastAsia="宋体" w:hAnsi="Arial" w:cs="Arial"/>
          <w:kern w:val="0"/>
          <w:sz w:val="24"/>
          <w:szCs w:val="24"/>
        </w:rPr>
        <w:t>1</w:t>
      </w:r>
      <w:r w:rsidRPr="00EC656F">
        <w:rPr>
          <w:rFonts w:ascii="Arial" w:eastAsia="宋体" w:hAnsi="Arial" w:cs="Arial"/>
          <w:kern w:val="0"/>
          <w:sz w:val="24"/>
          <w:szCs w:val="24"/>
        </w:rPr>
        <w:t>项，牵头获国家技术发明二等奖</w:t>
      </w:r>
      <w:r w:rsidRPr="00EC656F">
        <w:rPr>
          <w:rFonts w:ascii="Arial" w:eastAsia="宋体" w:hAnsi="Arial" w:cs="Arial"/>
          <w:kern w:val="0"/>
          <w:sz w:val="24"/>
          <w:szCs w:val="24"/>
        </w:rPr>
        <w:t>2</w:t>
      </w:r>
      <w:r w:rsidRPr="00EC656F">
        <w:rPr>
          <w:rFonts w:ascii="Arial" w:eastAsia="宋体" w:hAnsi="Arial" w:cs="Arial"/>
          <w:kern w:val="0"/>
          <w:sz w:val="24"/>
          <w:szCs w:val="24"/>
        </w:rPr>
        <w:t>项。学术期刊办刊质量持续提升，两种期刊同时首次入选全国</w:t>
      </w:r>
      <w:r w:rsidRPr="00EC656F">
        <w:rPr>
          <w:rFonts w:ascii="Arial" w:eastAsia="宋体" w:hAnsi="Arial" w:cs="Arial"/>
          <w:kern w:val="0"/>
          <w:sz w:val="24"/>
          <w:szCs w:val="24"/>
        </w:rPr>
        <w:t>“</w:t>
      </w:r>
      <w:r w:rsidRPr="00EC656F">
        <w:rPr>
          <w:rFonts w:ascii="Arial" w:eastAsia="宋体" w:hAnsi="Arial" w:cs="Arial"/>
          <w:kern w:val="0"/>
          <w:sz w:val="24"/>
          <w:szCs w:val="24"/>
        </w:rPr>
        <w:t>百强报刊</w:t>
      </w:r>
      <w:r w:rsidRPr="00EC656F">
        <w:rPr>
          <w:rFonts w:ascii="Arial" w:eastAsia="宋体" w:hAnsi="Arial" w:cs="Arial"/>
          <w:kern w:val="0"/>
          <w:sz w:val="24"/>
          <w:szCs w:val="24"/>
        </w:rPr>
        <w:t>”</w:t>
      </w:r>
      <w:r w:rsidRPr="00EC656F">
        <w:rPr>
          <w:rFonts w:ascii="Arial" w:eastAsia="宋体" w:hAnsi="Arial" w:cs="Arial"/>
          <w:kern w:val="0"/>
          <w:sz w:val="24"/>
          <w:szCs w:val="24"/>
        </w:rPr>
        <w:t>。学校出版社出版的</w:t>
      </w:r>
      <w:r w:rsidRPr="00EC656F">
        <w:rPr>
          <w:rFonts w:ascii="Arial" w:eastAsia="宋体" w:hAnsi="Arial" w:cs="Arial"/>
          <w:kern w:val="0"/>
          <w:sz w:val="24"/>
          <w:szCs w:val="24"/>
        </w:rPr>
        <w:t>“</w:t>
      </w:r>
      <w:r w:rsidRPr="00EC656F">
        <w:rPr>
          <w:rFonts w:ascii="Arial" w:eastAsia="宋体" w:hAnsi="Arial" w:cs="Arial"/>
          <w:kern w:val="0"/>
          <w:sz w:val="24"/>
          <w:szCs w:val="24"/>
        </w:rPr>
        <w:t>万卷方法</w:t>
      </w:r>
      <w:r w:rsidRPr="00EC656F">
        <w:rPr>
          <w:rFonts w:ascii="Arial" w:eastAsia="宋体" w:hAnsi="Arial" w:cs="Arial"/>
          <w:kern w:val="0"/>
          <w:sz w:val="24"/>
          <w:szCs w:val="24"/>
        </w:rPr>
        <w:t>”</w:t>
      </w:r>
      <w:r w:rsidRPr="00EC656F">
        <w:rPr>
          <w:rFonts w:ascii="Arial" w:eastAsia="宋体" w:hAnsi="Arial" w:cs="Arial"/>
          <w:kern w:val="0"/>
          <w:sz w:val="24"/>
          <w:szCs w:val="24"/>
        </w:rPr>
        <w:t>丛书成为具有较大影响的社会科学研究方法丛书。</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5.</w:t>
      </w:r>
      <w:r w:rsidRPr="00EC656F">
        <w:rPr>
          <w:rFonts w:ascii="Arial" w:eastAsia="宋体" w:hAnsi="Arial" w:cs="Arial"/>
          <w:b/>
          <w:bCs/>
          <w:kern w:val="0"/>
          <w:sz w:val="24"/>
          <w:szCs w:val="24"/>
        </w:rPr>
        <w:t>优化学科布局，学科方向进一步凝练</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以</w:t>
      </w:r>
      <w:r w:rsidRPr="00EC656F">
        <w:rPr>
          <w:rFonts w:ascii="Arial" w:eastAsia="宋体" w:hAnsi="Arial" w:cs="Arial"/>
          <w:kern w:val="0"/>
          <w:sz w:val="24"/>
          <w:szCs w:val="24"/>
        </w:rPr>
        <w:t>“985</w:t>
      </w:r>
      <w:r w:rsidRPr="00EC656F">
        <w:rPr>
          <w:rFonts w:ascii="Arial" w:eastAsia="宋体" w:hAnsi="Arial" w:cs="Arial"/>
          <w:kern w:val="0"/>
          <w:sz w:val="24"/>
          <w:szCs w:val="24"/>
        </w:rPr>
        <w:t>工程</w:t>
      </w:r>
      <w:r w:rsidRPr="00EC656F">
        <w:rPr>
          <w:rFonts w:ascii="Arial" w:eastAsia="宋体" w:hAnsi="Arial" w:cs="Arial"/>
          <w:kern w:val="0"/>
          <w:sz w:val="24"/>
          <w:szCs w:val="24"/>
        </w:rPr>
        <w:t>”</w:t>
      </w:r>
      <w:r w:rsidRPr="00EC656F">
        <w:rPr>
          <w:rFonts w:ascii="Arial" w:eastAsia="宋体" w:hAnsi="Arial" w:cs="Arial"/>
          <w:kern w:val="0"/>
          <w:sz w:val="24"/>
          <w:szCs w:val="24"/>
        </w:rPr>
        <w:t>、</w:t>
      </w:r>
      <w:r w:rsidRPr="00EC656F">
        <w:rPr>
          <w:rFonts w:ascii="Arial" w:eastAsia="宋体" w:hAnsi="Arial" w:cs="Arial"/>
          <w:kern w:val="0"/>
          <w:sz w:val="24"/>
          <w:szCs w:val="24"/>
        </w:rPr>
        <w:t>“211</w:t>
      </w:r>
      <w:r w:rsidRPr="00EC656F">
        <w:rPr>
          <w:rFonts w:ascii="Arial" w:eastAsia="宋体" w:hAnsi="Arial" w:cs="Arial"/>
          <w:kern w:val="0"/>
          <w:sz w:val="24"/>
          <w:szCs w:val="24"/>
        </w:rPr>
        <w:t>工程</w:t>
      </w:r>
      <w:r w:rsidRPr="00EC656F">
        <w:rPr>
          <w:rFonts w:ascii="Arial" w:eastAsia="宋体" w:hAnsi="Arial" w:cs="Arial"/>
          <w:kern w:val="0"/>
          <w:sz w:val="24"/>
          <w:szCs w:val="24"/>
        </w:rPr>
        <w:t>”</w:t>
      </w:r>
      <w:r w:rsidRPr="00EC656F">
        <w:rPr>
          <w:rFonts w:ascii="Arial" w:eastAsia="宋体" w:hAnsi="Arial" w:cs="Arial"/>
          <w:kern w:val="0"/>
          <w:sz w:val="24"/>
          <w:szCs w:val="24"/>
        </w:rPr>
        <w:t>重点建设为契机，加大学科布局调整力度，调整优化学科结构。在发展工科优势的同时，加大了文、理学科建设，促进学科交叉。成立了人文社会科学高等研究院、创新药物研究中心、生命科学学院、药学院，推进与第三军医大学合作。瞄准地方产业结构调整，成立了汽车工程学院、航空航天学院。根据学校实际，不断完善学部职能，充分发挥学部在指导和协调学科发展、完善学科布局方面的重要作用。一级学科博士点、硕士点，工程博士、工程硕士授权领域，专业学位授权类别稳步增加。在教育部第三次学科评估中，</w:t>
      </w:r>
      <w:r w:rsidRPr="00EC656F">
        <w:rPr>
          <w:rFonts w:ascii="Arial" w:eastAsia="宋体" w:hAnsi="Arial" w:cs="Arial"/>
          <w:kern w:val="0"/>
          <w:sz w:val="24"/>
          <w:szCs w:val="24"/>
        </w:rPr>
        <w:t>4</w:t>
      </w:r>
      <w:r w:rsidRPr="00EC656F">
        <w:rPr>
          <w:rFonts w:ascii="Arial" w:eastAsia="宋体" w:hAnsi="Arial" w:cs="Arial"/>
          <w:kern w:val="0"/>
          <w:sz w:val="24"/>
          <w:szCs w:val="24"/>
        </w:rPr>
        <w:t>个学科进入全国前</w:t>
      </w:r>
      <w:r w:rsidRPr="00EC656F">
        <w:rPr>
          <w:rFonts w:ascii="Arial" w:eastAsia="宋体" w:hAnsi="Arial" w:cs="Arial"/>
          <w:kern w:val="0"/>
          <w:sz w:val="24"/>
          <w:szCs w:val="24"/>
        </w:rPr>
        <w:t>5</w:t>
      </w:r>
      <w:r w:rsidRPr="00EC656F">
        <w:rPr>
          <w:rFonts w:ascii="Arial" w:eastAsia="宋体" w:hAnsi="Arial" w:cs="Arial"/>
          <w:kern w:val="0"/>
          <w:sz w:val="24"/>
          <w:szCs w:val="24"/>
        </w:rPr>
        <w:t>名，</w:t>
      </w:r>
      <w:r w:rsidRPr="00EC656F">
        <w:rPr>
          <w:rFonts w:ascii="Arial" w:eastAsia="宋体" w:hAnsi="Arial" w:cs="Arial"/>
          <w:kern w:val="0"/>
          <w:sz w:val="24"/>
          <w:szCs w:val="24"/>
        </w:rPr>
        <w:t>10</w:t>
      </w:r>
      <w:r w:rsidRPr="00EC656F">
        <w:rPr>
          <w:rFonts w:ascii="Arial" w:eastAsia="宋体" w:hAnsi="Arial" w:cs="Arial"/>
          <w:kern w:val="0"/>
          <w:sz w:val="24"/>
          <w:szCs w:val="24"/>
        </w:rPr>
        <w:t>个学科进入全国前</w:t>
      </w:r>
      <w:r w:rsidRPr="00EC656F">
        <w:rPr>
          <w:rFonts w:ascii="Arial" w:eastAsia="宋体" w:hAnsi="Arial" w:cs="Arial"/>
          <w:kern w:val="0"/>
          <w:sz w:val="24"/>
          <w:szCs w:val="24"/>
        </w:rPr>
        <w:t>10</w:t>
      </w:r>
      <w:r w:rsidRPr="00EC656F">
        <w:rPr>
          <w:rFonts w:ascii="Arial" w:eastAsia="宋体" w:hAnsi="Arial" w:cs="Arial"/>
          <w:kern w:val="0"/>
          <w:sz w:val="24"/>
          <w:szCs w:val="24"/>
        </w:rPr>
        <w:t>名。启动一级学科建设规划工作，遴选出一批重点建设学科和重点培育学科予以重点支持。</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6.</w:t>
      </w:r>
      <w:r w:rsidRPr="00EC656F">
        <w:rPr>
          <w:rFonts w:ascii="Arial" w:eastAsia="宋体" w:hAnsi="Arial" w:cs="Arial"/>
          <w:b/>
          <w:bCs/>
          <w:kern w:val="0"/>
          <w:sz w:val="24"/>
          <w:szCs w:val="24"/>
        </w:rPr>
        <w:t>推进国际国内合作，服务社会发展水平不断提高</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新增一批校际合作协议和联合培养项目，加强</w:t>
      </w:r>
      <w:r w:rsidRPr="00EC656F">
        <w:rPr>
          <w:rFonts w:ascii="Arial" w:eastAsia="宋体" w:hAnsi="Arial" w:cs="Arial"/>
          <w:kern w:val="0"/>
          <w:sz w:val="24"/>
          <w:szCs w:val="24"/>
        </w:rPr>
        <w:t>“111</w:t>
      </w:r>
      <w:r w:rsidRPr="00EC656F">
        <w:rPr>
          <w:rFonts w:ascii="Arial" w:eastAsia="宋体" w:hAnsi="Arial" w:cs="Arial"/>
          <w:kern w:val="0"/>
          <w:sz w:val="24"/>
          <w:szCs w:val="24"/>
        </w:rPr>
        <w:t>引智基地</w:t>
      </w:r>
      <w:r w:rsidRPr="00EC656F">
        <w:rPr>
          <w:rFonts w:ascii="Arial" w:eastAsia="宋体" w:hAnsi="Arial" w:cs="Arial"/>
          <w:kern w:val="0"/>
          <w:sz w:val="24"/>
          <w:szCs w:val="24"/>
        </w:rPr>
        <w:t>”</w:t>
      </w:r>
      <w:r w:rsidRPr="00EC656F">
        <w:rPr>
          <w:rFonts w:ascii="Arial" w:eastAsia="宋体" w:hAnsi="Arial" w:cs="Arial"/>
          <w:kern w:val="0"/>
          <w:sz w:val="24"/>
          <w:szCs w:val="24"/>
        </w:rPr>
        <w:t>建设。成立重庆大学</w:t>
      </w:r>
      <w:r w:rsidRPr="00EC656F">
        <w:rPr>
          <w:rFonts w:ascii="Arial" w:eastAsia="宋体" w:hAnsi="Arial" w:cs="Arial"/>
          <w:kern w:val="0"/>
          <w:sz w:val="24"/>
          <w:szCs w:val="24"/>
        </w:rPr>
        <w:t>—</w:t>
      </w:r>
      <w:r w:rsidRPr="00EC656F">
        <w:rPr>
          <w:rFonts w:ascii="Arial" w:eastAsia="宋体" w:hAnsi="Arial" w:cs="Arial"/>
          <w:kern w:val="0"/>
          <w:sz w:val="24"/>
          <w:szCs w:val="24"/>
        </w:rPr>
        <w:t>辛辛那提大学联合学院，共建中新（重庆）国际联合研究院，成立澳大利亚拉筹伯大学孔子学院。举办或承办</w:t>
      </w:r>
      <w:r w:rsidRPr="00EC656F">
        <w:rPr>
          <w:rFonts w:ascii="Arial" w:eastAsia="宋体" w:hAnsi="Arial" w:cs="Arial"/>
          <w:kern w:val="0"/>
          <w:sz w:val="24"/>
          <w:szCs w:val="24"/>
        </w:rPr>
        <w:t>10</w:t>
      </w:r>
      <w:r w:rsidRPr="00EC656F">
        <w:rPr>
          <w:rFonts w:ascii="Arial" w:eastAsia="宋体" w:hAnsi="Arial" w:cs="Arial"/>
          <w:kern w:val="0"/>
          <w:sz w:val="24"/>
          <w:szCs w:val="24"/>
        </w:rPr>
        <w:t>余个具有较大影响的国际学术会议。大力推进全英文授课专业和课程建设。来华留学生人数大幅增加，生源结构显著优化，获批</w:t>
      </w:r>
      <w:r w:rsidRPr="00EC656F">
        <w:rPr>
          <w:rFonts w:ascii="Arial" w:eastAsia="宋体" w:hAnsi="Arial" w:cs="Arial"/>
          <w:kern w:val="0"/>
          <w:sz w:val="24"/>
          <w:szCs w:val="24"/>
        </w:rPr>
        <w:t>“</w:t>
      </w:r>
      <w:r w:rsidRPr="00EC656F">
        <w:rPr>
          <w:rFonts w:ascii="Arial" w:eastAsia="宋体" w:hAnsi="Arial" w:cs="Arial"/>
          <w:kern w:val="0"/>
          <w:sz w:val="24"/>
          <w:szCs w:val="24"/>
        </w:rPr>
        <w:t>教育部首批来华留学生示范基地</w:t>
      </w:r>
      <w:r w:rsidRPr="00EC656F">
        <w:rPr>
          <w:rFonts w:ascii="Arial" w:eastAsia="宋体" w:hAnsi="Arial" w:cs="Arial"/>
          <w:kern w:val="0"/>
          <w:sz w:val="24"/>
          <w:szCs w:val="24"/>
        </w:rPr>
        <w:t>”</w:t>
      </w:r>
      <w:r w:rsidRPr="00EC656F">
        <w:rPr>
          <w:rFonts w:ascii="Arial" w:eastAsia="宋体" w:hAnsi="Arial" w:cs="Arial"/>
          <w:kern w:val="0"/>
          <w:sz w:val="24"/>
          <w:szCs w:val="24"/>
        </w:rPr>
        <w:t>。</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积极争取重庆市对学校建设的支持，重庆市政府专门出台了《关于支持重庆大学建设国际知名高水平研究型大学的意见》（</w:t>
      </w:r>
      <w:proofErr w:type="gramStart"/>
      <w:r w:rsidRPr="00EC656F">
        <w:rPr>
          <w:rFonts w:ascii="Arial" w:eastAsia="宋体" w:hAnsi="Arial" w:cs="Arial"/>
          <w:kern w:val="0"/>
          <w:sz w:val="24"/>
          <w:szCs w:val="24"/>
        </w:rPr>
        <w:t>渝府发</w:t>
      </w:r>
      <w:proofErr w:type="gramEnd"/>
      <w:r w:rsidRPr="00EC656F">
        <w:rPr>
          <w:rFonts w:ascii="Arial" w:eastAsia="宋体" w:hAnsi="Arial" w:cs="Arial"/>
          <w:kern w:val="0"/>
          <w:sz w:val="24"/>
          <w:szCs w:val="24"/>
        </w:rPr>
        <w:t>〔</w:t>
      </w:r>
      <w:r w:rsidRPr="00EC656F">
        <w:rPr>
          <w:rFonts w:ascii="Arial" w:eastAsia="宋体" w:hAnsi="Arial" w:cs="Arial"/>
          <w:kern w:val="0"/>
          <w:sz w:val="24"/>
          <w:szCs w:val="24"/>
        </w:rPr>
        <w:t>2010</w:t>
      </w:r>
      <w:r w:rsidRPr="00EC656F">
        <w:rPr>
          <w:rFonts w:ascii="Arial" w:eastAsia="宋体" w:hAnsi="Arial" w:cs="Arial"/>
          <w:kern w:val="0"/>
          <w:sz w:val="24"/>
          <w:szCs w:val="24"/>
        </w:rPr>
        <w:t>〕</w:t>
      </w:r>
      <w:r w:rsidRPr="00EC656F">
        <w:rPr>
          <w:rFonts w:ascii="Arial" w:eastAsia="宋体" w:hAnsi="Arial" w:cs="Arial"/>
          <w:kern w:val="0"/>
          <w:sz w:val="24"/>
          <w:szCs w:val="24"/>
        </w:rPr>
        <w:t>119</w:t>
      </w:r>
      <w:r w:rsidRPr="00EC656F">
        <w:rPr>
          <w:rFonts w:ascii="Arial" w:eastAsia="宋体" w:hAnsi="Arial" w:cs="Arial"/>
          <w:kern w:val="0"/>
          <w:sz w:val="24"/>
          <w:szCs w:val="24"/>
        </w:rPr>
        <w:t>号），</w:t>
      </w:r>
      <w:r w:rsidRPr="00EC656F">
        <w:rPr>
          <w:rFonts w:ascii="Arial" w:eastAsia="宋体" w:hAnsi="Arial" w:cs="Arial"/>
          <w:kern w:val="0"/>
          <w:sz w:val="24"/>
          <w:szCs w:val="24"/>
        </w:rPr>
        <w:t>2009</w:t>
      </w:r>
      <w:r w:rsidRPr="00EC656F">
        <w:rPr>
          <w:rFonts w:ascii="Arial" w:eastAsia="宋体" w:hAnsi="Arial" w:cs="Arial"/>
          <w:kern w:val="0"/>
          <w:sz w:val="24"/>
          <w:szCs w:val="24"/>
        </w:rPr>
        <w:t>年至</w:t>
      </w:r>
      <w:r w:rsidRPr="00EC656F">
        <w:rPr>
          <w:rFonts w:ascii="Arial" w:eastAsia="宋体" w:hAnsi="Arial" w:cs="Arial"/>
          <w:kern w:val="0"/>
          <w:sz w:val="24"/>
          <w:szCs w:val="24"/>
        </w:rPr>
        <w:t>2015</w:t>
      </w:r>
      <w:r w:rsidRPr="00EC656F">
        <w:rPr>
          <w:rFonts w:ascii="Arial" w:eastAsia="宋体" w:hAnsi="Arial" w:cs="Arial"/>
          <w:kern w:val="0"/>
          <w:sz w:val="24"/>
          <w:szCs w:val="24"/>
        </w:rPr>
        <w:t>年市财政资金支持达</w:t>
      </w:r>
      <w:r w:rsidRPr="00EC656F">
        <w:rPr>
          <w:rFonts w:ascii="Arial" w:eastAsia="宋体" w:hAnsi="Arial" w:cs="Arial"/>
          <w:kern w:val="0"/>
          <w:sz w:val="24"/>
          <w:szCs w:val="24"/>
        </w:rPr>
        <w:t>3.2</w:t>
      </w:r>
      <w:r w:rsidRPr="00EC656F">
        <w:rPr>
          <w:rFonts w:ascii="Arial" w:eastAsia="宋体" w:hAnsi="Arial" w:cs="Arial"/>
          <w:kern w:val="0"/>
          <w:sz w:val="24"/>
          <w:szCs w:val="24"/>
        </w:rPr>
        <w:t>亿元。与重庆</w:t>
      </w:r>
      <w:r w:rsidRPr="00EC656F">
        <w:rPr>
          <w:rFonts w:ascii="Arial" w:eastAsia="宋体" w:hAnsi="Arial" w:cs="Arial"/>
          <w:kern w:val="0"/>
          <w:sz w:val="24"/>
          <w:szCs w:val="24"/>
        </w:rPr>
        <w:t>30</w:t>
      </w:r>
      <w:r w:rsidRPr="00EC656F">
        <w:rPr>
          <w:rFonts w:ascii="Arial" w:eastAsia="宋体" w:hAnsi="Arial" w:cs="Arial"/>
          <w:kern w:val="0"/>
          <w:sz w:val="24"/>
          <w:szCs w:val="24"/>
        </w:rPr>
        <w:t>多个区县和多家市属国企、校董会董事单位的合作持续深化。与校友的交流联系进一步加深。累计募集各类到账资金近</w:t>
      </w:r>
      <w:r w:rsidRPr="00EC656F">
        <w:rPr>
          <w:rFonts w:ascii="Arial" w:eastAsia="宋体" w:hAnsi="Arial" w:cs="Arial"/>
          <w:kern w:val="0"/>
          <w:sz w:val="24"/>
          <w:szCs w:val="24"/>
        </w:rPr>
        <w:t>10</w:t>
      </w:r>
      <w:r w:rsidRPr="00EC656F">
        <w:rPr>
          <w:rFonts w:ascii="Arial" w:eastAsia="宋体" w:hAnsi="Arial" w:cs="Arial"/>
          <w:kern w:val="0"/>
          <w:sz w:val="24"/>
          <w:szCs w:val="24"/>
        </w:rPr>
        <w:t>亿元。顺利完成对口贫困地区和高校帮扶任务，积极参与玉树地震、舟曲泥石流、芦山地震等抢险救灾及灾后重建工作。积极开展决策咨询服务和科研成果转化。重庆市大学联盟、卓越联盟等校际合作不断深化。</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7.</w:t>
      </w:r>
      <w:r w:rsidRPr="00EC656F">
        <w:rPr>
          <w:rFonts w:ascii="Arial" w:eastAsia="宋体" w:hAnsi="Arial" w:cs="Arial"/>
          <w:b/>
          <w:bCs/>
          <w:kern w:val="0"/>
          <w:sz w:val="24"/>
          <w:szCs w:val="24"/>
        </w:rPr>
        <w:t>加强保障体系建设，办学支撑能力不断增强</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学校财力保持较快增长，多渠道筹措经费、自我发展及抗财务风险的能力进一步增强，支出结构持续优化，财务管理进一步规范，服务效率不断提高。</w:t>
      </w:r>
      <w:r w:rsidRPr="00EC656F">
        <w:rPr>
          <w:rFonts w:ascii="Arial" w:eastAsia="宋体" w:hAnsi="Arial" w:cs="Arial"/>
          <w:kern w:val="0"/>
          <w:sz w:val="24"/>
          <w:szCs w:val="24"/>
        </w:rPr>
        <w:lastRenderedPageBreak/>
        <w:t>坚持</w:t>
      </w:r>
      <w:r w:rsidRPr="00EC656F">
        <w:rPr>
          <w:rFonts w:ascii="Arial" w:eastAsia="宋体" w:hAnsi="Arial" w:cs="Arial"/>
          <w:kern w:val="0"/>
          <w:sz w:val="24"/>
          <w:szCs w:val="24"/>
        </w:rPr>
        <w:t>“</w:t>
      </w:r>
      <w:r w:rsidRPr="00EC656F">
        <w:rPr>
          <w:rFonts w:ascii="Arial" w:eastAsia="宋体" w:hAnsi="Arial" w:cs="Arial"/>
          <w:kern w:val="0"/>
          <w:sz w:val="24"/>
          <w:szCs w:val="24"/>
        </w:rPr>
        <w:t>以人为本</w:t>
      </w:r>
      <w:r w:rsidRPr="00EC656F">
        <w:rPr>
          <w:rFonts w:ascii="Arial" w:eastAsia="宋体" w:hAnsi="Arial" w:cs="Arial"/>
          <w:kern w:val="0"/>
          <w:sz w:val="24"/>
          <w:szCs w:val="24"/>
        </w:rPr>
        <w:t>”</w:t>
      </w:r>
      <w:r w:rsidRPr="00EC656F">
        <w:rPr>
          <w:rFonts w:ascii="Arial" w:eastAsia="宋体" w:hAnsi="Arial" w:cs="Arial"/>
          <w:kern w:val="0"/>
          <w:sz w:val="24"/>
          <w:szCs w:val="24"/>
        </w:rPr>
        <w:t>，努力提高教职工生活福利待遇，按照国家和重庆市的统一部署积极推进养老保险参保工作。加大教学、学科、队伍建设等方面投入力度。通过新建、改造教学楼、图书馆、食堂和宿舍等基础办学设施，大幅改善师生学习工作生活条件。消耗性支出、</w:t>
      </w:r>
      <w:r w:rsidRPr="00EC656F">
        <w:rPr>
          <w:rFonts w:ascii="Arial" w:eastAsia="宋体" w:hAnsi="Arial" w:cs="Arial"/>
          <w:kern w:val="0"/>
          <w:sz w:val="24"/>
          <w:szCs w:val="24"/>
        </w:rPr>
        <w:t>“</w:t>
      </w:r>
      <w:r w:rsidRPr="00EC656F">
        <w:rPr>
          <w:rFonts w:ascii="Arial" w:eastAsia="宋体" w:hAnsi="Arial" w:cs="Arial"/>
          <w:kern w:val="0"/>
          <w:sz w:val="24"/>
          <w:szCs w:val="24"/>
        </w:rPr>
        <w:t>三公经费</w:t>
      </w:r>
      <w:r w:rsidRPr="00EC656F">
        <w:rPr>
          <w:rFonts w:ascii="Arial" w:eastAsia="宋体" w:hAnsi="Arial" w:cs="Arial"/>
          <w:kern w:val="0"/>
          <w:sz w:val="24"/>
          <w:szCs w:val="24"/>
        </w:rPr>
        <w:t>”</w:t>
      </w:r>
      <w:r w:rsidRPr="00EC656F">
        <w:rPr>
          <w:rFonts w:ascii="Arial" w:eastAsia="宋体" w:hAnsi="Arial" w:cs="Arial"/>
          <w:kern w:val="0"/>
          <w:sz w:val="24"/>
          <w:szCs w:val="24"/>
        </w:rPr>
        <w:t>支出、部门运行经费预算、能源费净支出等持续下降。教职工</w:t>
      </w:r>
      <w:r w:rsidRPr="00EC656F">
        <w:rPr>
          <w:rFonts w:ascii="Arial" w:eastAsia="宋体" w:hAnsi="Arial" w:cs="Arial"/>
          <w:kern w:val="0"/>
          <w:sz w:val="24"/>
          <w:szCs w:val="24"/>
        </w:rPr>
        <w:t>“</w:t>
      </w:r>
      <w:r w:rsidRPr="00EC656F">
        <w:rPr>
          <w:rFonts w:ascii="Arial" w:eastAsia="宋体" w:hAnsi="Arial" w:cs="Arial"/>
          <w:kern w:val="0"/>
          <w:sz w:val="24"/>
          <w:szCs w:val="24"/>
        </w:rPr>
        <w:t>报账难</w:t>
      </w:r>
      <w:r w:rsidRPr="00EC656F">
        <w:rPr>
          <w:rFonts w:ascii="Arial" w:eastAsia="宋体" w:hAnsi="Arial" w:cs="Arial"/>
          <w:kern w:val="0"/>
          <w:sz w:val="24"/>
          <w:szCs w:val="24"/>
        </w:rPr>
        <w:t>”</w:t>
      </w:r>
      <w:r w:rsidRPr="00EC656F">
        <w:rPr>
          <w:rFonts w:ascii="Arial" w:eastAsia="宋体" w:hAnsi="Arial" w:cs="Arial"/>
          <w:kern w:val="0"/>
          <w:sz w:val="24"/>
          <w:szCs w:val="24"/>
        </w:rPr>
        <w:t>的问题得到较好解决。大力加强平安校园建设，</w:t>
      </w:r>
      <w:r w:rsidRPr="00EC656F">
        <w:rPr>
          <w:rFonts w:ascii="Arial" w:eastAsia="宋体" w:hAnsi="Arial" w:cs="Arial"/>
          <w:kern w:val="0"/>
          <w:sz w:val="24"/>
          <w:szCs w:val="24"/>
        </w:rPr>
        <w:t>“</w:t>
      </w:r>
      <w:r w:rsidRPr="00EC656F">
        <w:rPr>
          <w:rFonts w:ascii="Arial" w:eastAsia="宋体" w:hAnsi="Arial" w:cs="Arial"/>
          <w:kern w:val="0"/>
          <w:sz w:val="24"/>
          <w:szCs w:val="24"/>
        </w:rPr>
        <w:t>五横四纵</w:t>
      </w:r>
      <w:r w:rsidRPr="00EC656F">
        <w:rPr>
          <w:rFonts w:ascii="Arial" w:eastAsia="宋体" w:hAnsi="Arial" w:cs="Arial"/>
          <w:kern w:val="0"/>
          <w:sz w:val="24"/>
          <w:szCs w:val="24"/>
        </w:rPr>
        <w:t>”</w:t>
      </w:r>
      <w:r w:rsidRPr="00EC656F">
        <w:rPr>
          <w:rFonts w:ascii="Arial" w:eastAsia="宋体" w:hAnsi="Arial" w:cs="Arial"/>
          <w:kern w:val="0"/>
          <w:sz w:val="24"/>
          <w:szCs w:val="24"/>
        </w:rPr>
        <w:t>安全管理模式和交通安全管理</w:t>
      </w:r>
      <w:r w:rsidRPr="00EC656F">
        <w:rPr>
          <w:rFonts w:ascii="Arial" w:eastAsia="宋体" w:hAnsi="Arial" w:cs="Arial"/>
          <w:kern w:val="0"/>
          <w:sz w:val="24"/>
          <w:szCs w:val="24"/>
        </w:rPr>
        <w:t>“</w:t>
      </w:r>
      <w:r w:rsidRPr="00EC656F">
        <w:rPr>
          <w:rFonts w:ascii="Arial" w:eastAsia="宋体" w:hAnsi="Arial" w:cs="Arial"/>
          <w:kern w:val="0"/>
          <w:sz w:val="24"/>
          <w:szCs w:val="24"/>
        </w:rPr>
        <w:t>三个三</w:t>
      </w:r>
      <w:r w:rsidRPr="00EC656F">
        <w:rPr>
          <w:rFonts w:ascii="Arial" w:eastAsia="宋体" w:hAnsi="Arial" w:cs="Arial"/>
          <w:kern w:val="0"/>
          <w:sz w:val="24"/>
          <w:szCs w:val="24"/>
        </w:rPr>
        <w:t>”</w:t>
      </w:r>
      <w:r w:rsidRPr="00EC656F">
        <w:rPr>
          <w:rFonts w:ascii="Arial" w:eastAsia="宋体" w:hAnsi="Arial" w:cs="Arial"/>
          <w:kern w:val="0"/>
          <w:sz w:val="24"/>
          <w:szCs w:val="24"/>
        </w:rPr>
        <w:t>工程建设成果分获中央综治委平安校园建设优秀成果一、二等奖，实验室技术安全管理建设取得积极进展。虎溪校区在管理机制、后勤与条件保障全面社会化、学生管理条块结合等方面作了有益的探索。审计监督实现全覆盖。积极做好离退休工作，认真为老同志分忧解难。资产管理、后勤服务、社区管理、医疗卫生等服务保障能力进一步提升。信息化建设取得积极进展。图书馆知识服务系统全面升级，档案管理和服务水平进一步提高。</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各位代表、同志们，经过七年多的辛勤努力，我校党的建设和各项事业取得了新的显著进步，学校发展潜能进一步释放，发展优势进一步凸显，发展后劲进一步增强。</w:t>
      </w:r>
      <w:r w:rsidRPr="00EC656F">
        <w:rPr>
          <w:rFonts w:ascii="Arial" w:eastAsia="宋体" w:hAnsi="Arial" w:cs="Arial"/>
          <w:kern w:val="0"/>
          <w:sz w:val="24"/>
          <w:szCs w:val="24"/>
        </w:rPr>
        <w:t>2011</w:t>
      </w:r>
      <w:r w:rsidRPr="00EC656F">
        <w:rPr>
          <w:rFonts w:ascii="Arial" w:eastAsia="宋体" w:hAnsi="Arial" w:cs="Arial"/>
          <w:kern w:val="0"/>
          <w:sz w:val="24"/>
          <w:szCs w:val="24"/>
        </w:rPr>
        <w:t>年学校党委荣获</w:t>
      </w:r>
      <w:r w:rsidRPr="00EC656F">
        <w:rPr>
          <w:rFonts w:ascii="Arial" w:eastAsia="宋体" w:hAnsi="Arial" w:cs="Arial"/>
          <w:kern w:val="0"/>
          <w:sz w:val="24"/>
          <w:szCs w:val="24"/>
        </w:rPr>
        <w:t>“</w:t>
      </w:r>
      <w:r w:rsidRPr="00EC656F">
        <w:rPr>
          <w:rFonts w:ascii="Arial" w:eastAsia="宋体" w:hAnsi="Arial" w:cs="Arial"/>
          <w:kern w:val="0"/>
          <w:sz w:val="24"/>
          <w:szCs w:val="24"/>
        </w:rPr>
        <w:t>全国先进基层党组织</w:t>
      </w:r>
      <w:r w:rsidRPr="00EC656F">
        <w:rPr>
          <w:rFonts w:ascii="Arial" w:eastAsia="宋体" w:hAnsi="Arial" w:cs="Arial"/>
          <w:kern w:val="0"/>
          <w:sz w:val="24"/>
          <w:szCs w:val="24"/>
        </w:rPr>
        <w:t>”</w:t>
      </w:r>
      <w:r w:rsidRPr="00EC656F">
        <w:rPr>
          <w:rFonts w:ascii="Arial" w:eastAsia="宋体" w:hAnsi="Arial" w:cs="Arial"/>
          <w:kern w:val="0"/>
          <w:sz w:val="24"/>
          <w:szCs w:val="24"/>
        </w:rPr>
        <w:t>称号。这些成绩的取得，离不开党中央、国务院、教育部、重庆市及社会各方面的关怀与支持，离不开全校党员、干部和师生员工的团结奋斗。在此，我代表学校党委，向上级党组织，向各位老领导老同志，向全校共产党员，向各民主党派成员和无党派人士，向全校师生员工，致以崇高的敬意和衷心的感谢！</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kern w:val="0"/>
          <w:sz w:val="24"/>
          <w:szCs w:val="24"/>
        </w:rPr>
        <w:t>在推进学校党的建设和事业发展中，我们积累和总结了一些经验和体会，主要体现为</w:t>
      </w:r>
      <w:r w:rsidRPr="00EC656F">
        <w:rPr>
          <w:rFonts w:ascii="Arial" w:eastAsia="宋体" w:hAnsi="Arial" w:cs="Arial"/>
          <w:kern w:val="0"/>
          <w:sz w:val="24"/>
          <w:szCs w:val="24"/>
        </w:rPr>
        <w:t>“</w:t>
      </w:r>
      <w:r w:rsidRPr="00EC656F">
        <w:rPr>
          <w:rFonts w:ascii="Arial" w:eastAsia="宋体" w:hAnsi="Arial" w:cs="Arial"/>
          <w:kern w:val="0"/>
          <w:sz w:val="24"/>
          <w:szCs w:val="24"/>
        </w:rPr>
        <w:t>四个坚持</w:t>
      </w:r>
      <w:r w:rsidRPr="00EC656F">
        <w:rPr>
          <w:rFonts w:ascii="Arial" w:eastAsia="宋体" w:hAnsi="Arial" w:cs="Arial"/>
          <w:kern w:val="0"/>
          <w:sz w:val="24"/>
          <w:szCs w:val="24"/>
        </w:rPr>
        <w:t>”</w:t>
      </w:r>
      <w:r w:rsidRPr="00EC656F">
        <w:rPr>
          <w:rFonts w:ascii="Arial" w:eastAsia="宋体" w:hAnsi="Arial" w:cs="Arial"/>
          <w:kern w:val="0"/>
          <w:sz w:val="24"/>
          <w:szCs w:val="24"/>
        </w:rPr>
        <w:t>：</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坚持胸怀天下的家国情怀。</w:t>
      </w:r>
      <w:r w:rsidRPr="00EC656F">
        <w:rPr>
          <w:rFonts w:ascii="Arial" w:eastAsia="宋体" w:hAnsi="Arial" w:cs="Arial"/>
          <w:kern w:val="0"/>
          <w:sz w:val="24"/>
          <w:szCs w:val="24"/>
        </w:rPr>
        <w:t>在学校发展的各个历史时期，一代又一代重大人为社会培养了大量人才，特别是新中国建立以来，围绕国家发展战略需求，在各自岗位上辛勤耕耘，培养了大批社会主义事业合格建设者，产出了一批推动科技进步、社会发展和文化传承创新的成果。今天，我们更要以</w:t>
      </w:r>
      <w:r w:rsidRPr="00EC656F">
        <w:rPr>
          <w:rFonts w:ascii="Arial" w:eastAsia="宋体" w:hAnsi="Arial" w:cs="Arial"/>
          <w:kern w:val="0"/>
          <w:sz w:val="24"/>
          <w:szCs w:val="24"/>
        </w:rPr>
        <w:t>“</w:t>
      </w:r>
      <w:r w:rsidRPr="00EC656F">
        <w:rPr>
          <w:rFonts w:ascii="Arial" w:eastAsia="宋体" w:hAnsi="Arial" w:cs="Arial"/>
          <w:kern w:val="0"/>
          <w:sz w:val="24"/>
          <w:szCs w:val="24"/>
        </w:rPr>
        <w:t>国家富强、民族振兴、人民幸福</w:t>
      </w:r>
      <w:r w:rsidRPr="00EC656F">
        <w:rPr>
          <w:rFonts w:ascii="Arial" w:eastAsia="宋体" w:hAnsi="Arial" w:cs="Arial"/>
          <w:kern w:val="0"/>
          <w:sz w:val="24"/>
          <w:szCs w:val="24"/>
        </w:rPr>
        <w:t>”</w:t>
      </w:r>
      <w:r w:rsidRPr="00EC656F">
        <w:rPr>
          <w:rFonts w:ascii="Arial" w:eastAsia="宋体" w:hAnsi="Arial" w:cs="Arial"/>
          <w:kern w:val="0"/>
          <w:sz w:val="24"/>
          <w:szCs w:val="24"/>
        </w:rPr>
        <w:t>为己任，立足本职工作，为创新型国家、世界科技强国建设提供更有力的人才支撑和智力支持。</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坚持牢固树立时不我待的机遇意识。</w:t>
      </w:r>
      <w:r w:rsidRPr="00EC656F">
        <w:rPr>
          <w:rFonts w:ascii="Arial" w:eastAsia="宋体" w:hAnsi="Arial" w:cs="Arial"/>
          <w:kern w:val="0"/>
          <w:sz w:val="24"/>
          <w:szCs w:val="24"/>
        </w:rPr>
        <w:t>重大人敢抓机遇、善抓机遇，在西部大开发、重庆直辖、</w:t>
      </w:r>
      <w:r w:rsidRPr="00EC656F">
        <w:rPr>
          <w:rFonts w:ascii="Arial" w:eastAsia="宋体" w:hAnsi="Arial" w:cs="Arial"/>
          <w:kern w:val="0"/>
          <w:sz w:val="24"/>
          <w:szCs w:val="24"/>
        </w:rPr>
        <w:t>“211</w:t>
      </w:r>
      <w:r w:rsidRPr="00EC656F">
        <w:rPr>
          <w:rFonts w:ascii="Arial" w:eastAsia="宋体" w:hAnsi="Arial" w:cs="Arial"/>
          <w:kern w:val="0"/>
          <w:sz w:val="24"/>
          <w:szCs w:val="24"/>
        </w:rPr>
        <w:t>工程</w:t>
      </w:r>
      <w:r w:rsidRPr="00EC656F">
        <w:rPr>
          <w:rFonts w:ascii="Arial" w:eastAsia="宋体" w:hAnsi="Arial" w:cs="Arial"/>
          <w:kern w:val="0"/>
          <w:sz w:val="24"/>
          <w:szCs w:val="24"/>
        </w:rPr>
        <w:t>”</w:t>
      </w:r>
      <w:r w:rsidRPr="00EC656F">
        <w:rPr>
          <w:rFonts w:ascii="Arial" w:eastAsia="宋体" w:hAnsi="Arial" w:cs="Arial"/>
          <w:kern w:val="0"/>
          <w:sz w:val="24"/>
          <w:szCs w:val="24"/>
        </w:rPr>
        <w:t>、</w:t>
      </w:r>
      <w:r w:rsidRPr="00EC656F">
        <w:rPr>
          <w:rFonts w:ascii="Arial" w:eastAsia="宋体" w:hAnsi="Arial" w:cs="Arial"/>
          <w:kern w:val="0"/>
          <w:sz w:val="24"/>
          <w:szCs w:val="24"/>
        </w:rPr>
        <w:t>“985</w:t>
      </w:r>
      <w:r w:rsidRPr="00EC656F">
        <w:rPr>
          <w:rFonts w:ascii="Arial" w:eastAsia="宋体" w:hAnsi="Arial" w:cs="Arial"/>
          <w:kern w:val="0"/>
          <w:sz w:val="24"/>
          <w:szCs w:val="24"/>
        </w:rPr>
        <w:t>工程</w:t>
      </w:r>
      <w:r w:rsidRPr="00EC656F">
        <w:rPr>
          <w:rFonts w:ascii="Arial" w:eastAsia="宋体" w:hAnsi="Arial" w:cs="Arial"/>
          <w:kern w:val="0"/>
          <w:sz w:val="24"/>
          <w:szCs w:val="24"/>
        </w:rPr>
        <w:t>”</w:t>
      </w:r>
      <w:r w:rsidRPr="00EC656F">
        <w:rPr>
          <w:rFonts w:ascii="Arial" w:eastAsia="宋体" w:hAnsi="Arial" w:cs="Arial"/>
          <w:kern w:val="0"/>
          <w:sz w:val="24"/>
          <w:szCs w:val="24"/>
        </w:rPr>
        <w:t>、</w:t>
      </w:r>
      <w:r w:rsidRPr="00EC656F">
        <w:rPr>
          <w:rFonts w:ascii="Arial" w:eastAsia="宋体" w:hAnsi="Arial" w:cs="Arial"/>
          <w:kern w:val="0"/>
          <w:sz w:val="24"/>
          <w:szCs w:val="24"/>
        </w:rPr>
        <w:t>“2011</w:t>
      </w:r>
      <w:r w:rsidRPr="00EC656F">
        <w:rPr>
          <w:rFonts w:ascii="Arial" w:eastAsia="宋体" w:hAnsi="Arial" w:cs="Arial"/>
          <w:kern w:val="0"/>
          <w:sz w:val="24"/>
          <w:szCs w:val="24"/>
        </w:rPr>
        <w:t>计划</w:t>
      </w:r>
      <w:r w:rsidRPr="00EC656F">
        <w:rPr>
          <w:rFonts w:ascii="Arial" w:eastAsia="宋体" w:hAnsi="Arial" w:cs="Arial"/>
          <w:kern w:val="0"/>
          <w:sz w:val="24"/>
          <w:szCs w:val="24"/>
        </w:rPr>
        <w:t>”</w:t>
      </w:r>
      <w:r w:rsidRPr="00EC656F">
        <w:rPr>
          <w:rFonts w:ascii="Arial" w:eastAsia="宋体" w:hAnsi="Arial" w:cs="Arial"/>
          <w:kern w:val="0"/>
          <w:sz w:val="24"/>
          <w:szCs w:val="24"/>
        </w:rPr>
        <w:t>等重大机遇中不断实现学校发展的新突破。面对统筹推进世界一流大学一流学科建设这一新的历史机遇，必须主动服务国家和地方创新驱动发展战略，主动适应国家科技、教育领</w:t>
      </w:r>
      <w:r w:rsidRPr="00EC656F">
        <w:rPr>
          <w:rFonts w:ascii="Arial" w:eastAsia="宋体" w:hAnsi="Arial" w:cs="Arial"/>
          <w:kern w:val="0"/>
          <w:sz w:val="24"/>
          <w:szCs w:val="24"/>
        </w:rPr>
        <w:lastRenderedPageBreak/>
        <w:t>域改革的重大部署，实现学校发展又一次新跨越。</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坚持发扬团结拼搏的创业精神。</w:t>
      </w:r>
      <w:r w:rsidRPr="00EC656F">
        <w:rPr>
          <w:rFonts w:ascii="Arial" w:eastAsia="宋体" w:hAnsi="Arial" w:cs="Arial"/>
          <w:kern w:val="0"/>
          <w:sz w:val="24"/>
          <w:szCs w:val="24"/>
        </w:rPr>
        <w:t>在学校的办学历程中，一代又一代重大人不畏艰险、自强不息、敢为人先、勇攀高峰，形成了艰苦奋斗、团结拼搏的创业精神。我校在高电压、</w:t>
      </w:r>
      <w:r w:rsidRPr="00EC656F">
        <w:rPr>
          <w:rFonts w:ascii="Arial" w:eastAsia="宋体" w:hAnsi="Arial" w:cs="Arial"/>
          <w:kern w:val="0"/>
          <w:sz w:val="24"/>
          <w:szCs w:val="24"/>
        </w:rPr>
        <w:t>ICT</w:t>
      </w:r>
      <w:r w:rsidRPr="00EC656F">
        <w:rPr>
          <w:rFonts w:ascii="Arial" w:eastAsia="宋体" w:hAnsi="Arial" w:cs="Arial"/>
          <w:kern w:val="0"/>
          <w:sz w:val="24"/>
          <w:szCs w:val="24"/>
        </w:rPr>
        <w:t>、电镜等方面取得的代表性成就</w:t>
      </w:r>
      <w:r w:rsidRPr="00EC656F">
        <w:rPr>
          <w:rFonts w:ascii="Arial" w:eastAsia="宋体" w:hAnsi="Arial" w:cs="Arial"/>
          <w:kern w:val="0"/>
          <w:sz w:val="24"/>
          <w:szCs w:val="24"/>
        </w:rPr>
        <w:t>,</w:t>
      </w:r>
      <w:r w:rsidRPr="00EC656F">
        <w:rPr>
          <w:rFonts w:ascii="Arial" w:eastAsia="宋体" w:hAnsi="Arial" w:cs="Arial"/>
          <w:kern w:val="0"/>
          <w:sz w:val="24"/>
          <w:szCs w:val="24"/>
        </w:rPr>
        <w:t>无不是发扬了这种精神。重庆大学地处西部，面对高校间日益激烈的竞争，只有发扬艰苦奋斗、团结拼搏的创业精神，才能在竞争中立于不败之地。</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坚持全心全意依靠和服务全校师生员工。</w:t>
      </w:r>
      <w:r w:rsidRPr="00EC656F">
        <w:rPr>
          <w:rFonts w:ascii="Arial" w:eastAsia="宋体" w:hAnsi="Arial" w:cs="Arial"/>
          <w:kern w:val="0"/>
          <w:sz w:val="24"/>
          <w:szCs w:val="24"/>
        </w:rPr>
        <w:t>学校过去的发展成绩依靠的是广大党员和教职工的支持和参与。坚持立德树人，深化综合改革，坚定不移朝着中国特色世界一流大学目标奋进，更需要坚定不移地依靠教职工、服务教职工。学校为广大教职工成长和发挥作用创造条件、做好服务，教职工才能更加积极主动为学校发展献计出力。</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kern w:val="0"/>
          <w:sz w:val="24"/>
          <w:szCs w:val="24"/>
        </w:rPr>
        <w:t>在总结学校党的建设和各项事业取得成绩的同时，我们也清醒地看到工作中存在的问题和不足：</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t>——</w:t>
      </w:r>
      <w:r w:rsidRPr="00EC656F">
        <w:rPr>
          <w:rFonts w:ascii="Arial" w:eastAsia="宋体" w:hAnsi="Arial" w:cs="Arial"/>
          <w:kern w:val="0"/>
          <w:sz w:val="24"/>
          <w:szCs w:val="24"/>
        </w:rPr>
        <w:t>对学校发展战略、学科与队伍建设、校区建设规划等影响改革发展的重大问题的系统性研究与谋划不够，抢抓机遇、适应世界高等教育发展新趋势与新要求的主动性、前瞻性不够。</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t>——</w:t>
      </w:r>
      <w:r w:rsidRPr="00EC656F">
        <w:rPr>
          <w:rFonts w:ascii="Arial" w:eastAsia="宋体" w:hAnsi="Arial" w:cs="Arial"/>
          <w:kern w:val="0"/>
          <w:sz w:val="24"/>
          <w:szCs w:val="24"/>
        </w:rPr>
        <w:t>围绕学科建设需要，有计划、有重点地引进、培养、使用人才的政策措施还不到位，高水平学术带头人和中青年学术骨干数量偏少，师资队伍数量和整体水平还不适应中国特色世界一流大学目标要求。</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t>——</w:t>
      </w:r>
      <w:r w:rsidRPr="00EC656F">
        <w:rPr>
          <w:rFonts w:ascii="Arial" w:eastAsia="宋体" w:hAnsi="Arial" w:cs="Arial"/>
          <w:kern w:val="0"/>
          <w:sz w:val="24"/>
          <w:szCs w:val="24"/>
        </w:rPr>
        <w:t>围绕世界教育科技发展趋势，国家和地方重大战略需求，加强学科建设的合理布局与分类指导、打造学科优势特色不够，支撑学校成为中国特色世界一流大学的一流学科、优势特色学科不足。</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t>——</w:t>
      </w:r>
      <w:r w:rsidRPr="00EC656F">
        <w:rPr>
          <w:rFonts w:ascii="Arial" w:eastAsia="宋体" w:hAnsi="Arial" w:cs="Arial"/>
          <w:kern w:val="0"/>
          <w:sz w:val="24"/>
          <w:szCs w:val="24"/>
        </w:rPr>
        <w:t>激发和释放学院活力不够，学院办学主体作用的发挥受到多种因素制约，治理能力有待提高。围绕立德树人根本任务加快构建充满活力、富有效率的体制机制还有很多工作要做。</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t>——</w:t>
      </w:r>
      <w:r w:rsidRPr="00EC656F">
        <w:rPr>
          <w:rFonts w:ascii="Arial" w:eastAsia="宋体" w:hAnsi="Arial" w:cs="Arial"/>
          <w:kern w:val="0"/>
          <w:sz w:val="24"/>
          <w:szCs w:val="24"/>
        </w:rPr>
        <w:t>个别党员领导干部的担当意识、赶超意识、能力素质、进取精神、服务理念、工作作风离师生的期望和要求还有较大差距。</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kern w:val="0"/>
          <w:sz w:val="24"/>
          <w:szCs w:val="24"/>
        </w:rPr>
        <w:t>面对这些问题和不足，我们必须下更大的决心，采取更切实有效的措施，认真加以解决。</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二、认清形势、抓住机遇，奋力推进中国特色世界一流大学建设</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党的十八大以来，党中央高度重视高等教育发展，</w:t>
      </w:r>
      <w:proofErr w:type="gramStart"/>
      <w:r w:rsidRPr="00EC656F">
        <w:rPr>
          <w:rFonts w:ascii="Arial" w:eastAsia="宋体" w:hAnsi="Arial" w:cs="Arial"/>
          <w:kern w:val="0"/>
          <w:sz w:val="24"/>
          <w:szCs w:val="24"/>
        </w:rPr>
        <w:t>作出</w:t>
      </w:r>
      <w:proofErr w:type="gramEnd"/>
      <w:r w:rsidRPr="00EC656F">
        <w:rPr>
          <w:rFonts w:ascii="Arial" w:eastAsia="宋体" w:hAnsi="Arial" w:cs="Arial"/>
          <w:kern w:val="0"/>
          <w:sz w:val="24"/>
          <w:szCs w:val="24"/>
        </w:rPr>
        <w:t>了统筹推进世界一</w:t>
      </w:r>
      <w:r w:rsidRPr="00EC656F">
        <w:rPr>
          <w:rFonts w:ascii="Arial" w:eastAsia="宋体" w:hAnsi="Arial" w:cs="Arial"/>
          <w:kern w:val="0"/>
          <w:sz w:val="24"/>
          <w:szCs w:val="24"/>
        </w:rPr>
        <w:lastRenderedPageBreak/>
        <w:t>流大学一流学科建设的重大战略决策。把重庆大学建设成为中国特色世界一流大学是国家战略要求，是支撑重庆作为国家五大中心城市的需要，更是历代重大人的夙愿。重庆大学经过</w:t>
      </w:r>
      <w:r w:rsidRPr="00EC656F">
        <w:rPr>
          <w:rFonts w:ascii="Arial" w:eastAsia="宋体" w:hAnsi="Arial" w:cs="Arial"/>
          <w:kern w:val="0"/>
          <w:sz w:val="24"/>
          <w:szCs w:val="24"/>
        </w:rPr>
        <w:t>87</w:t>
      </w:r>
      <w:r w:rsidRPr="00EC656F">
        <w:rPr>
          <w:rFonts w:ascii="Arial" w:eastAsia="宋体" w:hAnsi="Arial" w:cs="Arial"/>
          <w:kern w:val="0"/>
          <w:sz w:val="24"/>
          <w:szCs w:val="24"/>
        </w:rPr>
        <w:t>年的发展，具备了建设中国特色世界一流大学的基础和实力。但对比国内同类高校，在衡量办学水平的核心指标上我校还有较大差距。逆水行舟，不进则退，慢进也是退。我们必须进一步强化机遇意识和赶超意识，团结一心，励精图治，以壮士断腕的决心、久久为功的韧劲、驰而不息的精神推进学校各项事业，在</w:t>
      </w:r>
      <w:r w:rsidRPr="00EC656F">
        <w:rPr>
          <w:rFonts w:ascii="Arial" w:eastAsia="宋体" w:hAnsi="Arial" w:cs="Arial"/>
          <w:kern w:val="0"/>
          <w:sz w:val="24"/>
          <w:szCs w:val="24"/>
        </w:rPr>
        <w:t>“</w:t>
      </w:r>
      <w:r w:rsidRPr="00EC656F">
        <w:rPr>
          <w:rFonts w:ascii="Arial" w:eastAsia="宋体" w:hAnsi="Arial" w:cs="Arial"/>
          <w:kern w:val="0"/>
          <w:sz w:val="24"/>
          <w:szCs w:val="24"/>
        </w:rPr>
        <w:t>双一流</w:t>
      </w:r>
      <w:r w:rsidRPr="00EC656F">
        <w:rPr>
          <w:rFonts w:ascii="Arial" w:eastAsia="宋体" w:hAnsi="Arial" w:cs="Arial"/>
          <w:kern w:val="0"/>
          <w:sz w:val="24"/>
          <w:szCs w:val="24"/>
        </w:rPr>
        <w:t>”</w:t>
      </w:r>
      <w:r w:rsidRPr="00EC656F">
        <w:rPr>
          <w:rFonts w:ascii="Arial" w:eastAsia="宋体" w:hAnsi="Arial" w:cs="Arial"/>
          <w:kern w:val="0"/>
          <w:sz w:val="24"/>
          <w:szCs w:val="24"/>
        </w:rPr>
        <w:t>建设中抢占先机。</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今后五年，学校工作的总体思路：高举中国特色社会主义伟大旗帜，以马克思列宁主义、毛泽东思想、邓小平理论、</w:t>
      </w:r>
      <w:r w:rsidRPr="00EC656F">
        <w:rPr>
          <w:rFonts w:ascii="Arial" w:eastAsia="宋体" w:hAnsi="Arial" w:cs="Arial"/>
          <w:kern w:val="0"/>
          <w:sz w:val="24"/>
          <w:szCs w:val="24"/>
        </w:rPr>
        <w:t>“</w:t>
      </w:r>
      <w:r w:rsidRPr="00EC656F">
        <w:rPr>
          <w:rFonts w:ascii="Arial" w:eastAsia="宋体" w:hAnsi="Arial" w:cs="Arial"/>
          <w:kern w:val="0"/>
          <w:sz w:val="24"/>
          <w:szCs w:val="24"/>
        </w:rPr>
        <w:t>三个代表</w:t>
      </w:r>
      <w:r w:rsidRPr="00EC656F">
        <w:rPr>
          <w:rFonts w:ascii="Arial" w:eastAsia="宋体" w:hAnsi="Arial" w:cs="Arial"/>
          <w:kern w:val="0"/>
          <w:sz w:val="24"/>
          <w:szCs w:val="24"/>
        </w:rPr>
        <w:t>”</w:t>
      </w:r>
      <w:r w:rsidRPr="00EC656F">
        <w:rPr>
          <w:rFonts w:ascii="Arial" w:eastAsia="宋体" w:hAnsi="Arial" w:cs="Arial"/>
          <w:kern w:val="0"/>
          <w:sz w:val="24"/>
          <w:szCs w:val="24"/>
        </w:rPr>
        <w:t>重要思想、科学发展观为指导，深入学习贯彻习近平总书记系列重要讲话精神，紧密围绕</w:t>
      </w:r>
      <w:r w:rsidRPr="00EC656F">
        <w:rPr>
          <w:rFonts w:ascii="Arial" w:eastAsia="宋体" w:hAnsi="Arial" w:cs="Arial"/>
          <w:kern w:val="0"/>
          <w:sz w:val="24"/>
          <w:szCs w:val="24"/>
        </w:rPr>
        <w:t>“</w:t>
      </w:r>
      <w:r w:rsidRPr="00EC656F">
        <w:rPr>
          <w:rFonts w:ascii="Arial" w:eastAsia="宋体" w:hAnsi="Arial" w:cs="Arial"/>
          <w:kern w:val="0"/>
          <w:sz w:val="24"/>
          <w:szCs w:val="24"/>
        </w:rPr>
        <w:t>四个全面</w:t>
      </w:r>
      <w:r w:rsidRPr="00EC656F">
        <w:rPr>
          <w:rFonts w:ascii="Arial" w:eastAsia="宋体" w:hAnsi="Arial" w:cs="Arial"/>
          <w:kern w:val="0"/>
          <w:sz w:val="24"/>
          <w:szCs w:val="24"/>
        </w:rPr>
        <w:t>”</w:t>
      </w:r>
      <w:r w:rsidRPr="00EC656F">
        <w:rPr>
          <w:rFonts w:ascii="Arial" w:eastAsia="宋体" w:hAnsi="Arial" w:cs="Arial"/>
          <w:kern w:val="0"/>
          <w:sz w:val="24"/>
          <w:szCs w:val="24"/>
        </w:rPr>
        <w:t>战略布局，牢固树立</w:t>
      </w:r>
      <w:r w:rsidRPr="00EC656F">
        <w:rPr>
          <w:rFonts w:ascii="Arial" w:eastAsia="宋体" w:hAnsi="Arial" w:cs="Arial"/>
          <w:kern w:val="0"/>
          <w:sz w:val="24"/>
          <w:szCs w:val="24"/>
        </w:rPr>
        <w:t>“</w:t>
      </w:r>
      <w:r w:rsidRPr="00EC656F">
        <w:rPr>
          <w:rFonts w:ascii="Arial" w:eastAsia="宋体" w:hAnsi="Arial" w:cs="Arial"/>
          <w:kern w:val="0"/>
          <w:sz w:val="24"/>
          <w:szCs w:val="24"/>
        </w:rPr>
        <w:t>创新、协调、绿色、开放、共享</w:t>
      </w:r>
      <w:r w:rsidRPr="00EC656F">
        <w:rPr>
          <w:rFonts w:ascii="Arial" w:eastAsia="宋体" w:hAnsi="Arial" w:cs="Arial"/>
          <w:kern w:val="0"/>
          <w:sz w:val="24"/>
          <w:szCs w:val="24"/>
        </w:rPr>
        <w:t>”</w:t>
      </w:r>
      <w:r w:rsidRPr="00EC656F">
        <w:rPr>
          <w:rFonts w:ascii="Arial" w:eastAsia="宋体" w:hAnsi="Arial" w:cs="Arial"/>
          <w:kern w:val="0"/>
          <w:sz w:val="24"/>
          <w:szCs w:val="24"/>
        </w:rPr>
        <w:t>发展理念，以立德树人为根本、学科建设为龙头、队伍建设为关键、改革创新为动力、党的建设为保障，坚持内涵发展，优化学科布局，完善体制机制，全面提高办学质量、全面深化综合改革、全面推进依法治校、全面加强党的建设，科学实施</w:t>
      </w:r>
      <w:r w:rsidRPr="00EC656F">
        <w:rPr>
          <w:rFonts w:ascii="Arial" w:eastAsia="宋体" w:hAnsi="Arial" w:cs="Arial"/>
          <w:kern w:val="0"/>
          <w:sz w:val="24"/>
          <w:szCs w:val="24"/>
        </w:rPr>
        <w:t>“</w:t>
      </w:r>
      <w:r w:rsidRPr="00EC656F">
        <w:rPr>
          <w:rFonts w:ascii="Arial" w:eastAsia="宋体" w:hAnsi="Arial" w:cs="Arial"/>
          <w:kern w:val="0"/>
          <w:sz w:val="24"/>
          <w:szCs w:val="24"/>
        </w:rPr>
        <w:t>十三五</w:t>
      </w:r>
      <w:r w:rsidRPr="00EC656F">
        <w:rPr>
          <w:rFonts w:ascii="Arial" w:eastAsia="宋体" w:hAnsi="Arial" w:cs="Arial"/>
          <w:kern w:val="0"/>
          <w:sz w:val="24"/>
          <w:szCs w:val="24"/>
        </w:rPr>
        <w:t>”</w:t>
      </w:r>
      <w:r w:rsidRPr="00EC656F">
        <w:rPr>
          <w:rFonts w:ascii="Arial" w:eastAsia="宋体" w:hAnsi="Arial" w:cs="Arial"/>
          <w:kern w:val="0"/>
          <w:sz w:val="24"/>
          <w:szCs w:val="24"/>
        </w:rPr>
        <w:t>发展规划，为实现中国特色世界一流大学办学目标打下坚实基础。</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kern w:val="0"/>
          <w:sz w:val="24"/>
          <w:szCs w:val="24"/>
        </w:rPr>
        <w:t>在推进学校改革发展各项事业时，要坚持以下工作原则：</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解放思想：</w:t>
      </w:r>
      <w:r w:rsidRPr="00EC656F">
        <w:rPr>
          <w:rFonts w:ascii="Arial" w:eastAsia="宋体" w:hAnsi="Arial" w:cs="Arial"/>
          <w:kern w:val="0"/>
          <w:sz w:val="24"/>
          <w:szCs w:val="24"/>
        </w:rPr>
        <w:t>要用全局眼光、战略思维，在世界教育科技发展大背景下谋划推进学校发展。大胆创新、勇于突破、深化改革，在解决制约学校发展的根本问题上取得新突破。</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kern w:val="0"/>
          <w:sz w:val="24"/>
          <w:szCs w:val="24"/>
        </w:rPr>
        <w:t>以人为本：学校发展全心全意依靠师生员工，教育教学以学生为中心，帮助师生在学校发展中找到个人位置、发挥应有作用、实现自身价值，促进人的全面发展。</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内涵发展：</w:t>
      </w:r>
      <w:r w:rsidRPr="00EC656F">
        <w:rPr>
          <w:rFonts w:ascii="Arial" w:eastAsia="宋体" w:hAnsi="Arial" w:cs="Arial"/>
          <w:kern w:val="0"/>
          <w:sz w:val="24"/>
          <w:szCs w:val="24"/>
        </w:rPr>
        <w:t>进一步确立人才培养在学校工作中的中心地位和德育在人才培养工作中的首要地位，坚持分类指导，改革评价体系，资源分配和激励机制向立德树人聚焦、综合改革发力。</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kern w:val="0"/>
          <w:sz w:val="24"/>
          <w:szCs w:val="24"/>
        </w:rPr>
        <w:t>突出特色：</w:t>
      </w:r>
      <w:r w:rsidRPr="00EC656F">
        <w:rPr>
          <w:rFonts w:ascii="Arial" w:eastAsia="宋体" w:hAnsi="Arial" w:cs="Arial"/>
          <w:kern w:val="0"/>
          <w:sz w:val="24"/>
          <w:szCs w:val="24"/>
        </w:rPr>
        <w:t>以学科为基础整合人才和智力资源，</w:t>
      </w:r>
      <w:proofErr w:type="gramStart"/>
      <w:r w:rsidRPr="00EC656F">
        <w:rPr>
          <w:rFonts w:ascii="Arial" w:eastAsia="宋体" w:hAnsi="Arial" w:cs="Arial"/>
          <w:kern w:val="0"/>
          <w:sz w:val="24"/>
          <w:szCs w:val="24"/>
        </w:rPr>
        <w:t>凸显学科</w:t>
      </w:r>
      <w:proofErr w:type="gramEnd"/>
      <w:r w:rsidRPr="00EC656F">
        <w:rPr>
          <w:rFonts w:ascii="Arial" w:eastAsia="宋体" w:hAnsi="Arial" w:cs="Arial"/>
          <w:kern w:val="0"/>
          <w:sz w:val="24"/>
          <w:szCs w:val="24"/>
        </w:rPr>
        <w:t>优势，强化学科特色，通过一流学科建设的率先突破提升学校综合实力。</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传承创新：</w:t>
      </w:r>
      <w:r w:rsidRPr="00EC656F">
        <w:rPr>
          <w:rFonts w:ascii="Arial" w:eastAsia="宋体" w:hAnsi="Arial" w:cs="Arial"/>
          <w:kern w:val="0"/>
          <w:sz w:val="24"/>
          <w:szCs w:val="24"/>
        </w:rPr>
        <w:t>大力弘扬</w:t>
      </w:r>
      <w:r w:rsidRPr="00EC656F">
        <w:rPr>
          <w:rFonts w:ascii="Arial" w:eastAsia="宋体" w:hAnsi="Arial" w:cs="Arial"/>
          <w:kern w:val="0"/>
          <w:sz w:val="24"/>
          <w:szCs w:val="24"/>
        </w:rPr>
        <w:t>80</w:t>
      </w:r>
      <w:r w:rsidRPr="00EC656F">
        <w:rPr>
          <w:rFonts w:ascii="Arial" w:eastAsia="宋体" w:hAnsi="Arial" w:cs="Arial"/>
          <w:kern w:val="0"/>
          <w:sz w:val="24"/>
          <w:szCs w:val="24"/>
        </w:rPr>
        <w:t>多年办学历史积淀的文化底蕴，不断赋予重大精神新的时代内涵，与时俱进，为建设中国特色世界一流大学注入新动力。</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kern w:val="0"/>
          <w:sz w:val="24"/>
          <w:szCs w:val="24"/>
        </w:rPr>
        <w:t>开放发展：要拓展国际视野，树立世界眼光，加强对外交流合作机制与平台建设，通过开展国际国内实质性合作，汇聚育人资源、服务社会发展、提升办学</w:t>
      </w:r>
      <w:r w:rsidRPr="00EC656F">
        <w:rPr>
          <w:rFonts w:ascii="Arial" w:eastAsia="宋体" w:hAnsi="Arial" w:cs="Arial"/>
          <w:kern w:val="0"/>
          <w:sz w:val="24"/>
          <w:szCs w:val="24"/>
        </w:rPr>
        <w:lastRenderedPageBreak/>
        <w:t>实力。</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依法治校：</w:t>
      </w:r>
      <w:r w:rsidRPr="00EC656F">
        <w:rPr>
          <w:rFonts w:ascii="Arial" w:eastAsia="宋体" w:hAnsi="Arial" w:cs="Arial"/>
          <w:kern w:val="0"/>
          <w:sz w:val="24"/>
          <w:szCs w:val="24"/>
        </w:rPr>
        <w:t>将法治思维贯穿治学</w:t>
      </w:r>
      <w:proofErr w:type="gramStart"/>
      <w:r w:rsidRPr="00EC656F">
        <w:rPr>
          <w:rFonts w:ascii="Arial" w:eastAsia="宋体" w:hAnsi="Arial" w:cs="Arial"/>
          <w:kern w:val="0"/>
          <w:sz w:val="24"/>
          <w:szCs w:val="24"/>
        </w:rPr>
        <w:t>治校全</w:t>
      </w:r>
      <w:proofErr w:type="gramEnd"/>
      <w:r w:rsidRPr="00EC656F">
        <w:rPr>
          <w:rFonts w:ascii="Arial" w:eastAsia="宋体" w:hAnsi="Arial" w:cs="Arial"/>
          <w:kern w:val="0"/>
          <w:sz w:val="24"/>
          <w:szCs w:val="24"/>
        </w:rPr>
        <w:t>过程，用法治方式推进学校科学发展。加快现代大学治理体系和治理能力现代化建设，健全制度与执行制度相结合，真正用制度管权管事管人。</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kern w:val="0"/>
          <w:sz w:val="24"/>
          <w:szCs w:val="24"/>
        </w:rPr>
        <w:t>从严治党：</w:t>
      </w:r>
      <w:r w:rsidRPr="00EC656F">
        <w:rPr>
          <w:rFonts w:ascii="Arial" w:eastAsia="宋体" w:hAnsi="Arial" w:cs="Arial"/>
          <w:kern w:val="0"/>
          <w:sz w:val="24"/>
          <w:szCs w:val="24"/>
        </w:rPr>
        <w:t>要加强和改进学校党建工作，全面贯彻党的教育方针，坚持社会主义办学方向，建立健全从严治党责任体系，充分发挥党的领导核心和战斗堡垒作用，为学校事业发展提供坚强组织保障。</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kern w:val="0"/>
          <w:sz w:val="24"/>
          <w:szCs w:val="24"/>
        </w:rPr>
        <w:t>今后五年，重点抓好以下八个方面的工作：</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（一）打造高水平师资队伍</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坚持党</w:t>
      </w:r>
      <w:proofErr w:type="gramStart"/>
      <w:r w:rsidRPr="00EC656F">
        <w:rPr>
          <w:rFonts w:ascii="Arial" w:eastAsia="宋体" w:hAnsi="Arial" w:cs="Arial"/>
          <w:kern w:val="0"/>
          <w:sz w:val="24"/>
          <w:szCs w:val="24"/>
        </w:rPr>
        <w:t>管人才</w:t>
      </w:r>
      <w:proofErr w:type="gramEnd"/>
      <w:r w:rsidRPr="00EC656F">
        <w:rPr>
          <w:rFonts w:ascii="Arial" w:eastAsia="宋体" w:hAnsi="Arial" w:cs="Arial"/>
          <w:kern w:val="0"/>
          <w:sz w:val="24"/>
          <w:szCs w:val="24"/>
        </w:rPr>
        <w:t>原则，大兴识才</w:t>
      </w:r>
      <w:proofErr w:type="gramStart"/>
      <w:r w:rsidRPr="00EC656F">
        <w:rPr>
          <w:rFonts w:ascii="Arial" w:eastAsia="宋体" w:hAnsi="Arial" w:cs="Arial"/>
          <w:kern w:val="0"/>
          <w:sz w:val="24"/>
          <w:szCs w:val="24"/>
        </w:rPr>
        <w:t>爱才敬才用</w:t>
      </w:r>
      <w:proofErr w:type="gramEnd"/>
      <w:r w:rsidRPr="00EC656F">
        <w:rPr>
          <w:rFonts w:ascii="Arial" w:eastAsia="宋体" w:hAnsi="Arial" w:cs="Arial"/>
          <w:kern w:val="0"/>
          <w:sz w:val="24"/>
          <w:szCs w:val="24"/>
        </w:rPr>
        <w:t>才之风。以师德高尚、业务精湛的高水平师资队伍为落实立德树人根本任务提供人才保证。深化人才发展体制机制改革，清理、破除人才引进、培养、评价、激励等方面的制度障碍，加强对人才的团结教育引导服务，最大限度激发人才创新创造创业活力。以学科建设规划为依据，按一级学科制定教师队伍建设计划，分层次、分类别、有重点地开展高水平教师队伍建设。通过实施</w:t>
      </w:r>
      <w:r w:rsidRPr="00EC656F">
        <w:rPr>
          <w:rFonts w:ascii="Arial" w:eastAsia="宋体" w:hAnsi="Arial" w:cs="Arial"/>
          <w:kern w:val="0"/>
          <w:sz w:val="24"/>
          <w:szCs w:val="24"/>
        </w:rPr>
        <w:t>“</w:t>
      </w:r>
      <w:r w:rsidRPr="00EC656F">
        <w:rPr>
          <w:rFonts w:ascii="Arial" w:eastAsia="宋体" w:hAnsi="Arial" w:cs="Arial"/>
          <w:kern w:val="0"/>
          <w:sz w:val="24"/>
          <w:szCs w:val="24"/>
        </w:rPr>
        <w:t>学科领军人才培育计划</w:t>
      </w:r>
      <w:r w:rsidRPr="00EC656F">
        <w:rPr>
          <w:rFonts w:ascii="Arial" w:eastAsia="宋体" w:hAnsi="Arial" w:cs="Arial"/>
          <w:kern w:val="0"/>
          <w:sz w:val="24"/>
          <w:szCs w:val="24"/>
        </w:rPr>
        <w:t>”</w:t>
      </w:r>
      <w:r w:rsidRPr="00EC656F">
        <w:rPr>
          <w:rFonts w:ascii="Arial" w:eastAsia="宋体" w:hAnsi="Arial" w:cs="Arial"/>
          <w:kern w:val="0"/>
          <w:sz w:val="24"/>
          <w:szCs w:val="24"/>
        </w:rPr>
        <w:t>、</w:t>
      </w:r>
      <w:r w:rsidRPr="00EC656F">
        <w:rPr>
          <w:rFonts w:ascii="Arial" w:eastAsia="宋体" w:hAnsi="Arial" w:cs="Arial"/>
          <w:kern w:val="0"/>
          <w:sz w:val="24"/>
          <w:szCs w:val="24"/>
        </w:rPr>
        <w:t>“</w:t>
      </w:r>
      <w:r w:rsidRPr="00EC656F">
        <w:rPr>
          <w:rFonts w:ascii="Arial" w:eastAsia="宋体" w:hAnsi="Arial" w:cs="Arial"/>
          <w:kern w:val="0"/>
          <w:sz w:val="24"/>
          <w:szCs w:val="24"/>
        </w:rPr>
        <w:t>高水平团队建设计划</w:t>
      </w:r>
      <w:r w:rsidRPr="00EC656F">
        <w:rPr>
          <w:rFonts w:ascii="Arial" w:eastAsia="宋体" w:hAnsi="Arial" w:cs="Arial"/>
          <w:kern w:val="0"/>
          <w:sz w:val="24"/>
          <w:szCs w:val="24"/>
        </w:rPr>
        <w:t>”</w:t>
      </w:r>
      <w:r w:rsidRPr="00EC656F">
        <w:rPr>
          <w:rFonts w:ascii="Arial" w:eastAsia="宋体" w:hAnsi="Arial" w:cs="Arial"/>
          <w:kern w:val="0"/>
          <w:sz w:val="24"/>
          <w:szCs w:val="24"/>
        </w:rPr>
        <w:t>培育学科领军人物，打造一批有发展潜力的创新团队，大力支持优势、特色学科领军人物和学术带头人不断提升学术水平与影响力。通过进一步完善</w:t>
      </w:r>
      <w:r w:rsidRPr="00EC656F">
        <w:rPr>
          <w:rFonts w:ascii="Arial" w:eastAsia="宋体" w:hAnsi="Arial" w:cs="Arial"/>
          <w:kern w:val="0"/>
          <w:sz w:val="24"/>
          <w:szCs w:val="24"/>
        </w:rPr>
        <w:t>“</w:t>
      </w:r>
      <w:r w:rsidRPr="00EC656F">
        <w:rPr>
          <w:rFonts w:ascii="Arial" w:eastAsia="宋体" w:hAnsi="Arial" w:cs="Arial"/>
          <w:kern w:val="0"/>
          <w:sz w:val="24"/>
          <w:szCs w:val="24"/>
        </w:rPr>
        <w:t>百人计划</w:t>
      </w:r>
      <w:r w:rsidRPr="00EC656F">
        <w:rPr>
          <w:rFonts w:ascii="Arial" w:eastAsia="宋体" w:hAnsi="Arial" w:cs="Arial"/>
          <w:kern w:val="0"/>
          <w:sz w:val="24"/>
          <w:szCs w:val="24"/>
        </w:rPr>
        <w:t>”</w:t>
      </w:r>
      <w:r w:rsidRPr="00EC656F">
        <w:rPr>
          <w:rFonts w:ascii="Arial" w:eastAsia="宋体" w:hAnsi="Arial" w:cs="Arial"/>
          <w:kern w:val="0"/>
          <w:sz w:val="24"/>
          <w:szCs w:val="24"/>
        </w:rPr>
        <w:t>、提升青年教师引进水平、改革博士后培养制度，形成与学科建设需求相适应的青年教师队伍建设机制。通过教师岗位聘用制度改革，探索建立高水平教师队伍建设新模式，构建能支撑</w:t>
      </w:r>
      <w:r w:rsidRPr="00EC656F">
        <w:rPr>
          <w:rFonts w:ascii="Arial" w:eastAsia="宋体" w:hAnsi="Arial" w:cs="Arial"/>
          <w:kern w:val="0"/>
          <w:sz w:val="24"/>
          <w:szCs w:val="24"/>
        </w:rPr>
        <w:t>“</w:t>
      </w:r>
      <w:r w:rsidRPr="00EC656F">
        <w:rPr>
          <w:rFonts w:ascii="Arial" w:eastAsia="宋体" w:hAnsi="Arial" w:cs="Arial"/>
          <w:kern w:val="0"/>
          <w:sz w:val="24"/>
          <w:szCs w:val="24"/>
        </w:rPr>
        <w:t>双一流</w:t>
      </w:r>
      <w:r w:rsidRPr="00EC656F">
        <w:rPr>
          <w:rFonts w:ascii="Arial" w:eastAsia="宋体" w:hAnsi="Arial" w:cs="Arial"/>
          <w:kern w:val="0"/>
          <w:sz w:val="24"/>
          <w:szCs w:val="24"/>
        </w:rPr>
        <w:t>”</w:t>
      </w:r>
      <w:r w:rsidRPr="00EC656F">
        <w:rPr>
          <w:rFonts w:ascii="Arial" w:eastAsia="宋体" w:hAnsi="Arial" w:cs="Arial"/>
          <w:kern w:val="0"/>
          <w:sz w:val="24"/>
          <w:szCs w:val="24"/>
        </w:rPr>
        <w:t>建设的教师分类聘用、评价、发展体系。充分调动发挥学院在教师队伍建设中的积极作用。建立能充分发挥管理及技术保障人员积极性、创造性的选拔、培养、晋升及激励机制。</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（二）培育德才兼备的拔尖创新人才</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把培育</w:t>
      </w:r>
      <w:proofErr w:type="gramStart"/>
      <w:r w:rsidRPr="00EC656F">
        <w:rPr>
          <w:rFonts w:ascii="Arial" w:eastAsia="宋体" w:hAnsi="Arial" w:cs="Arial"/>
          <w:kern w:val="0"/>
          <w:sz w:val="24"/>
          <w:szCs w:val="24"/>
        </w:rPr>
        <w:t>践行</w:t>
      </w:r>
      <w:proofErr w:type="gramEnd"/>
      <w:r w:rsidRPr="00EC656F">
        <w:rPr>
          <w:rFonts w:ascii="Arial" w:eastAsia="宋体" w:hAnsi="Arial" w:cs="Arial"/>
          <w:kern w:val="0"/>
          <w:sz w:val="24"/>
          <w:szCs w:val="24"/>
        </w:rPr>
        <w:t>社会主义核心价值观、增强学生社会责任感、创新精神、实践能力作为重点任务贯彻到教育全过程。坚持全员育人，统筹学生教育和人才培养工作，全校各部门各单位，全体教师和干部职工要切实担负起育人职责，立足岗位工作直接或间接地参与到学生教育培养中，实现教书育人、管理育人、服务育人。坚持全过程育人，完善学生入学教育、学业和就业指导、职业规划与发展服务体系，健全人才培养质量反馈机制。加强毕业生就业领域战略布局，积极引导毕业生到基层就业，到祖国和人民最需要、最能施展才华的地方就业创业。坚持全方位育人，加强爱党爱国教育。深化拔尖创新人才培养机制</w:t>
      </w:r>
      <w:r w:rsidRPr="00EC656F">
        <w:rPr>
          <w:rFonts w:ascii="Arial" w:eastAsia="宋体" w:hAnsi="Arial" w:cs="Arial"/>
          <w:kern w:val="0"/>
          <w:sz w:val="24"/>
          <w:szCs w:val="24"/>
        </w:rPr>
        <w:lastRenderedPageBreak/>
        <w:t>改革，强化科学精神和创造性思维培养，拓展学生国际视野。加强与改进心理健康和体育美育教育，促进学生身心健康，提升审美与人文素养。</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继续实施</w:t>
      </w:r>
      <w:r w:rsidRPr="00EC656F">
        <w:rPr>
          <w:rFonts w:ascii="Arial" w:eastAsia="宋体" w:hAnsi="Arial" w:cs="Arial"/>
          <w:kern w:val="0"/>
          <w:sz w:val="24"/>
          <w:szCs w:val="24"/>
        </w:rPr>
        <w:t>“</w:t>
      </w:r>
      <w:r w:rsidRPr="00EC656F">
        <w:rPr>
          <w:rFonts w:ascii="Arial" w:eastAsia="宋体" w:hAnsi="Arial" w:cs="Arial"/>
          <w:kern w:val="0"/>
          <w:sz w:val="24"/>
          <w:szCs w:val="24"/>
        </w:rPr>
        <w:t>本科教育质量提升行动计划</w:t>
      </w:r>
      <w:r w:rsidRPr="00EC656F">
        <w:rPr>
          <w:rFonts w:ascii="Arial" w:eastAsia="宋体" w:hAnsi="Arial" w:cs="Arial"/>
          <w:kern w:val="0"/>
          <w:sz w:val="24"/>
          <w:szCs w:val="24"/>
        </w:rPr>
        <w:t>”</w:t>
      </w:r>
      <w:r w:rsidRPr="00EC656F">
        <w:rPr>
          <w:rFonts w:ascii="Arial" w:eastAsia="宋体" w:hAnsi="Arial" w:cs="Arial"/>
          <w:kern w:val="0"/>
          <w:sz w:val="24"/>
          <w:szCs w:val="24"/>
        </w:rPr>
        <w:t>，深化</w:t>
      </w:r>
      <w:r w:rsidRPr="00EC656F">
        <w:rPr>
          <w:rFonts w:ascii="Arial" w:eastAsia="宋体" w:hAnsi="Arial" w:cs="Arial"/>
          <w:kern w:val="0"/>
          <w:sz w:val="24"/>
          <w:szCs w:val="24"/>
        </w:rPr>
        <w:t>“</w:t>
      </w:r>
      <w:r w:rsidRPr="00EC656F">
        <w:rPr>
          <w:rFonts w:ascii="Arial" w:eastAsia="宋体" w:hAnsi="Arial" w:cs="Arial"/>
          <w:kern w:val="0"/>
          <w:sz w:val="24"/>
          <w:szCs w:val="24"/>
        </w:rPr>
        <w:t>能力为重、通专融合</w:t>
      </w:r>
      <w:r w:rsidRPr="00EC656F">
        <w:rPr>
          <w:rFonts w:ascii="Arial" w:eastAsia="宋体" w:hAnsi="Arial" w:cs="Arial"/>
          <w:kern w:val="0"/>
          <w:sz w:val="24"/>
          <w:szCs w:val="24"/>
        </w:rPr>
        <w:t>”</w:t>
      </w:r>
      <w:r w:rsidRPr="00EC656F">
        <w:rPr>
          <w:rFonts w:ascii="Arial" w:eastAsia="宋体" w:hAnsi="Arial" w:cs="Arial"/>
          <w:kern w:val="0"/>
          <w:sz w:val="24"/>
          <w:szCs w:val="24"/>
        </w:rPr>
        <w:t>的高水平有特色人才培养体系，大力建设一流本科教育，着力培养能够适应和驾驭未来的高素质创新型人才。加快形成布局合理、特色鲜明、适应国家和地方经济社会发展需要的专业体系，推动通识、公共基础、大类专业基础、专业核心优质课程群建设。深化创新创业教育改革，将创新创业教育贯穿到本科教学全过程，实施</w:t>
      </w:r>
      <w:r w:rsidRPr="00EC656F">
        <w:rPr>
          <w:rFonts w:ascii="Arial" w:eastAsia="宋体" w:hAnsi="Arial" w:cs="Arial"/>
          <w:kern w:val="0"/>
          <w:sz w:val="24"/>
          <w:szCs w:val="24"/>
        </w:rPr>
        <w:t>“</w:t>
      </w:r>
      <w:r w:rsidRPr="00EC656F">
        <w:rPr>
          <w:rFonts w:ascii="Arial" w:eastAsia="宋体" w:hAnsi="Arial" w:cs="Arial"/>
          <w:kern w:val="0"/>
          <w:sz w:val="24"/>
          <w:szCs w:val="24"/>
        </w:rPr>
        <w:t>国家级实验教学示范中心拔尖创新人才培养计划</w:t>
      </w:r>
      <w:r w:rsidRPr="00EC656F">
        <w:rPr>
          <w:rFonts w:ascii="Arial" w:eastAsia="宋体" w:hAnsi="Arial" w:cs="Arial"/>
          <w:kern w:val="0"/>
          <w:sz w:val="24"/>
          <w:szCs w:val="24"/>
        </w:rPr>
        <w:t>”</w:t>
      </w:r>
      <w:r w:rsidRPr="00EC656F">
        <w:rPr>
          <w:rFonts w:ascii="Arial" w:eastAsia="宋体" w:hAnsi="Arial" w:cs="Arial"/>
          <w:kern w:val="0"/>
          <w:sz w:val="24"/>
          <w:szCs w:val="24"/>
        </w:rPr>
        <w:t>，搭建学生创新创业能力培养平台。推进信息技术与教育教学的深度融合，深入实施以大类培养、学业导师制为主体的培养方式，激发学生学习热情。大力推进开放办学，完善协同育人机制。强化责权分明的教学管理架构，建立质量问责机制和约谈制度，遴选一批名师和知名教授担任教学团队和课程建设负责人，</w:t>
      </w:r>
      <w:r w:rsidRPr="00EC656F">
        <w:rPr>
          <w:rFonts w:ascii="Arial" w:eastAsia="宋体" w:hAnsi="Arial" w:cs="Arial"/>
          <w:kern w:val="0"/>
          <w:sz w:val="24"/>
          <w:szCs w:val="24"/>
        </w:rPr>
        <w:t>“</w:t>
      </w:r>
      <w:r w:rsidRPr="00EC656F">
        <w:rPr>
          <w:rFonts w:ascii="Arial" w:eastAsia="宋体" w:hAnsi="Arial" w:cs="Arial"/>
          <w:kern w:val="0"/>
          <w:sz w:val="24"/>
          <w:szCs w:val="24"/>
        </w:rPr>
        <w:t>传帮带</w:t>
      </w:r>
      <w:r w:rsidRPr="00EC656F">
        <w:rPr>
          <w:rFonts w:ascii="Arial" w:eastAsia="宋体" w:hAnsi="Arial" w:cs="Arial"/>
          <w:kern w:val="0"/>
          <w:sz w:val="24"/>
          <w:szCs w:val="24"/>
        </w:rPr>
        <w:t>”</w:t>
      </w:r>
      <w:r w:rsidRPr="00EC656F">
        <w:rPr>
          <w:rFonts w:ascii="Arial" w:eastAsia="宋体" w:hAnsi="Arial" w:cs="Arial"/>
          <w:kern w:val="0"/>
          <w:sz w:val="24"/>
          <w:szCs w:val="24"/>
        </w:rPr>
        <w:t>提高青年教师的教学能力和师德水平。</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构建与</w:t>
      </w:r>
      <w:r w:rsidRPr="00EC656F">
        <w:rPr>
          <w:rFonts w:ascii="Arial" w:eastAsia="宋体" w:hAnsi="Arial" w:cs="Arial"/>
          <w:kern w:val="0"/>
          <w:sz w:val="24"/>
          <w:szCs w:val="24"/>
        </w:rPr>
        <w:t>“</w:t>
      </w:r>
      <w:r w:rsidRPr="00EC656F">
        <w:rPr>
          <w:rFonts w:ascii="Arial" w:eastAsia="宋体" w:hAnsi="Arial" w:cs="Arial"/>
          <w:kern w:val="0"/>
          <w:sz w:val="24"/>
          <w:szCs w:val="24"/>
        </w:rPr>
        <w:t>双一流</w:t>
      </w:r>
      <w:r w:rsidRPr="00EC656F">
        <w:rPr>
          <w:rFonts w:ascii="Arial" w:eastAsia="宋体" w:hAnsi="Arial" w:cs="Arial"/>
          <w:kern w:val="0"/>
          <w:sz w:val="24"/>
          <w:szCs w:val="24"/>
        </w:rPr>
        <w:t>”</w:t>
      </w:r>
      <w:r w:rsidRPr="00EC656F">
        <w:rPr>
          <w:rFonts w:ascii="Arial" w:eastAsia="宋体" w:hAnsi="Arial" w:cs="Arial"/>
          <w:kern w:val="0"/>
          <w:sz w:val="24"/>
          <w:szCs w:val="24"/>
        </w:rPr>
        <w:t>建设相适应的一流研究生教育。扎实推进分类培养，显著提升学术学位研究生学术水平和专业学位研究生职业能力。充分发挥导师教书育人作用，建成一批研究生教学团队和交叉学科团队指导项目，开展研究生核心课程建设。试点国内</w:t>
      </w:r>
      <w:r w:rsidRPr="00EC656F">
        <w:rPr>
          <w:rFonts w:ascii="Arial" w:eastAsia="宋体" w:hAnsi="Arial" w:cs="Arial"/>
          <w:kern w:val="0"/>
          <w:sz w:val="24"/>
          <w:szCs w:val="24"/>
        </w:rPr>
        <w:t>“</w:t>
      </w:r>
      <w:r w:rsidRPr="00EC656F">
        <w:rPr>
          <w:rFonts w:ascii="Arial" w:eastAsia="宋体" w:hAnsi="Arial" w:cs="Arial"/>
          <w:kern w:val="0"/>
          <w:sz w:val="24"/>
          <w:szCs w:val="24"/>
        </w:rPr>
        <w:t>双学位</w:t>
      </w:r>
      <w:r w:rsidRPr="00EC656F">
        <w:rPr>
          <w:rFonts w:ascii="Arial" w:eastAsia="宋体" w:hAnsi="Arial" w:cs="Arial"/>
          <w:kern w:val="0"/>
          <w:sz w:val="24"/>
          <w:szCs w:val="24"/>
        </w:rPr>
        <w:t>”</w:t>
      </w:r>
      <w:r w:rsidRPr="00EC656F">
        <w:rPr>
          <w:rFonts w:ascii="Arial" w:eastAsia="宋体" w:hAnsi="Arial" w:cs="Arial"/>
          <w:kern w:val="0"/>
          <w:sz w:val="24"/>
          <w:szCs w:val="24"/>
        </w:rPr>
        <w:t>项目。推动中外双学位联合培养项目有新突破，力争</w:t>
      </w:r>
      <w:r w:rsidRPr="00EC656F">
        <w:rPr>
          <w:rFonts w:ascii="Arial" w:eastAsia="宋体" w:hAnsi="Arial" w:cs="Arial"/>
          <w:kern w:val="0"/>
          <w:sz w:val="24"/>
          <w:szCs w:val="24"/>
        </w:rPr>
        <w:t>“</w:t>
      </w:r>
      <w:r w:rsidRPr="00EC656F">
        <w:rPr>
          <w:rFonts w:ascii="Arial" w:eastAsia="宋体" w:hAnsi="Arial" w:cs="Arial"/>
          <w:kern w:val="0"/>
          <w:sz w:val="24"/>
          <w:szCs w:val="24"/>
        </w:rPr>
        <w:t>十三五</w:t>
      </w:r>
      <w:r w:rsidRPr="00EC656F">
        <w:rPr>
          <w:rFonts w:ascii="Arial" w:eastAsia="宋体" w:hAnsi="Arial" w:cs="Arial"/>
          <w:kern w:val="0"/>
          <w:sz w:val="24"/>
          <w:szCs w:val="24"/>
        </w:rPr>
        <w:t>”</w:t>
      </w:r>
      <w:r w:rsidRPr="00EC656F">
        <w:rPr>
          <w:rFonts w:ascii="Arial" w:eastAsia="宋体" w:hAnsi="Arial" w:cs="Arial"/>
          <w:kern w:val="0"/>
          <w:sz w:val="24"/>
          <w:szCs w:val="24"/>
        </w:rPr>
        <w:t>末期具有国际交流经历的研究生人数有显著增加。实施</w:t>
      </w:r>
      <w:r w:rsidRPr="00EC656F">
        <w:rPr>
          <w:rFonts w:ascii="Arial" w:eastAsia="宋体" w:hAnsi="Arial" w:cs="Arial"/>
          <w:kern w:val="0"/>
          <w:sz w:val="24"/>
          <w:szCs w:val="24"/>
        </w:rPr>
        <w:t>“</w:t>
      </w:r>
      <w:r w:rsidRPr="00EC656F">
        <w:rPr>
          <w:rFonts w:ascii="Arial" w:eastAsia="宋体" w:hAnsi="Arial" w:cs="Arial"/>
          <w:kern w:val="0"/>
          <w:sz w:val="24"/>
          <w:szCs w:val="24"/>
        </w:rPr>
        <w:t>研究生创新创业引领及人文素养提升计划</w:t>
      </w:r>
      <w:r w:rsidRPr="00EC656F">
        <w:rPr>
          <w:rFonts w:ascii="Arial" w:eastAsia="宋体" w:hAnsi="Arial" w:cs="Arial"/>
          <w:kern w:val="0"/>
          <w:sz w:val="24"/>
          <w:szCs w:val="24"/>
        </w:rPr>
        <w:t>”</w:t>
      </w:r>
      <w:r w:rsidRPr="00EC656F">
        <w:rPr>
          <w:rFonts w:ascii="Arial" w:eastAsia="宋体" w:hAnsi="Arial" w:cs="Arial"/>
          <w:kern w:val="0"/>
          <w:sz w:val="24"/>
          <w:szCs w:val="24"/>
        </w:rPr>
        <w:t>。完善研究生教育质量保障与评价体系，建立质量导向的资源调配与学位点动态调整机制。</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（三）构建支撑一流大学的学科体系</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以育人育才为中心，紧扣国家战略定位，以支撑创新驱动发展战略、服务经济社会发展为导向，坚持有所为有所不为，进一步优化学科布局与结构。在强化工科优势的同时，加快理科建设，推进文科和大生命科学学科发展，统筹资源发展交叉学科，构建优势突出、特色鲜明、结构合理、协调发展的学科体系。实施</w:t>
      </w:r>
      <w:r w:rsidRPr="00EC656F">
        <w:rPr>
          <w:rFonts w:ascii="Arial" w:eastAsia="宋体" w:hAnsi="Arial" w:cs="Arial"/>
          <w:kern w:val="0"/>
          <w:sz w:val="24"/>
          <w:szCs w:val="24"/>
        </w:rPr>
        <w:t>“</w:t>
      </w:r>
      <w:r w:rsidRPr="00EC656F">
        <w:rPr>
          <w:rFonts w:ascii="Arial" w:eastAsia="宋体" w:hAnsi="Arial" w:cs="Arial"/>
          <w:kern w:val="0"/>
          <w:sz w:val="24"/>
          <w:szCs w:val="24"/>
        </w:rPr>
        <w:t>学科水平提升计划</w:t>
      </w:r>
      <w:r w:rsidRPr="00EC656F">
        <w:rPr>
          <w:rFonts w:ascii="Arial" w:eastAsia="宋体" w:hAnsi="Arial" w:cs="Arial"/>
          <w:kern w:val="0"/>
          <w:sz w:val="24"/>
          <w:szCs w:val="24"/>
        </w:rPr>
        <w:t>”</w:t>
      </w:r>
      <w:r w:rsidRPr="00EC656F">
        <w:rPr>
          <w:rFonts w:ascii="Arial" w:eastAsia="宋体" w:hAnsi="Arial" w:cs="Arial"/>
          <w:kern w:val="0"/>
          <w:sz w:val="24"/>
          <w:szCs w:val="24"/>
        </w:rPr>
        <w:t>，遴选一批优势学科和具有发展潜力的学科，持续支持与培育建设。编制与实施统筹推进世界一流大学与一流学科建设方案，打造更多学科高峰，突出办学优势和特色。实施</w:t>
      </w:r>
      <w:r w:rsidRPr="00EC656F">
        <w:rPr>
          <w:rFonts w:ascii="Arial" w:eastAsia="宋体" w:hAnsi="Arial" w:cs="Arial"/>
          <w:kern w:val="0"/>
          <w:sz w:val="24"/>
          <w:szCs w:val="24"/>
        </w:rPr>
        <w:t>“</w:t>
      </w:r>
      <w:r w:rsidRPr="00EC656F">
        <w:rPr>
          <w:rFonts w:ascii="Arial" w:eastAsia="宋体" w:hAnsi="Arial" w:cs="Arial"/>
          <w:kern w:val="0"/>
          <w:sz w:val="24"/>
          <w:szCs w:val="24"/>
        </w:rPr>
        <w:t>跨学科合作支持计划</w:t>
      </w:r>
      <w:r w:rsidRPr="00EC656F">
        <w:rPr>
          <w:rFonts w:ascii="Arial" w:eastAsia="宋体" w:hAnsi="Arial" w:cs="Arial"/>
          <w:kern w:val="0"/>
          <w:sz w:val="24"/>
          <w:szCs w:val="24"/>
        </w:rPr>
        <w:t>”</w:t>
      </w:r>
      <w:r w:rsidRPr="00EC656F">
        <w:rPr>
          <w:rFonts w:ascii="Arial" w:eastAsia="宋体" w:hAnsi="Arial" w:cs="Arial"/>
          <w:kern w:val="0"/>
          <w:sz w:val="24"/>
          <w:szCs w:val="24"/>
        </w:rPr>
        <w:t>，推动优势学科、基础学科协同发展，着力打造一批理工结合、文理交融的跨学科团队和平台，在一些学科前沿领域产生较强影响力。支持哲学社会科学学科创新发展，充分发挥育人功能。以全国学科评估为契机，加强学科团队建设，强化</w:t>
      </w:r>
      <w:r w:rsidRPr="00EC656F">
        <w:rPr>
          <w:rFonts w:ascii="Arial" w:eastAsia="宋体" w:hAnsi="Arial" w:cs="Arial"/>
          <w:kern w:val="0"/>
          <w:sz w:val="24"/>
          <w:szCs w:val="24"/>
        </w:rPr>
        <w:lastRenderedPageBreak/>
        <w:t>学科建设对国家发展和社会建设的支撑能力。促进内涵建设，力争进入国内学科排名前</w:t>
      </w:r>
      <w:r w:rsidRPr="00EC656F">
        <w:rPr>
          <w:rFonts w:ascii="Arial" w:eastAsia="宋体" w:hAnsi="Arial" w:cs="Arial"/>
          <w:kern w:val="0"/>
          <w:sz w:val="24"/>
          <w:szCs w:val="24"/>
        </w:rPr>
        <w:t>10</w:t>
      </w:r>
      <w:r w:rsidRPr="00EC656F">
        <w:rPr>
          <w:rFonts w:ascii="Arial" w:eastAsia="宋体" w:hAnsi="Arial" w:cs="Arial"/>
          <w:kern w:val="0"/>
          <w:sz w:val="24"/>
          <w:szCs w:val="24"/>
        </w:rPr>
        <w:t>的一级学科数有较大增加。改革学科发展机制，创新学科组织模式，利用学科综合集群的资源优势，促进不同学科间的相互渗透、交叉融合，构筑良好的学科生态。建立健全学科建设内部质量保障机制，推动学科信息自我监测、自我评价、自我预警的常态化。</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（四）提升创新能力和社会服务水平</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围绕立德树人根本任务，面向世界科技前沿、面向经济主战场、面向国家重大需求，紧扣</w:t>
      </w:r>
      <w:r w:rsidRPr="00EC656F">
        <w:rPr>
          <w:rFonts w:ascii="Arial" w:eastAsia="宋体" w:hAnsi="Arial" w:cs="Arial"/>
          <w:kern w:val="0"/>
          <w:sz w:val="24"/>
          <w:szCs w:val="24"/>
        </w:rPr>
        <w:t>“</w:t>
      </w:r>
      <w:r w:rsidRPr="00EC656F">
        <w:rPr>
          <w:rFonts w:ascii="Arial" w:eastAsia="宋体" w:hAnsi="Arial" w:cs="Arial"/>
          <w:kern w:val="0"/>
          <w:sz w:val="24"/>
          <w:szCs w:val="24"/>
        </w:rPr>
        <w:t>双一流</w:t>
      </w:r>
      <w:r w:rsidRPr="00EC656F">
        <w:rPr>
          <w:rFonts w:ascii="Arial" w:eastAsia="宋体" w:hAnsi="Arial" w:cs="Arial"/>
          <w:kern w:val="0"/>
          <w:sz w:val="24"/>
          <w:szCs w:val="24"/>
        </w:rPr>
        <w:t>”</w:t>
      </w:r>
      <w:r w:rsidRPr="00EC656F">
        <w:rPr>
          <w:rFonts w:ascii="Arial" w:eastAsia="宋体" w:hAnsi="Arial" w:cs="Arial"/>
          <w:kern w:val="0"/>
          <w:sz w:val="24"/>
          <w:szCs w:val="24"/>
        </w:rPr>
        <w:t>建设要求，以提升科技创新能力为主线，推进科研组织模式和体制机制创新。深入实施</w:t>
      </w:r>
      <w:r w:rsidRPr="00EC656F">
        <w:rPr>
          <w:rFonts w:ascii="Arial" w:eastAsia="宋体" w:hAnsi="Arial" w:cs="Arial"/>
          <w:kern w:val="0"/>
          <w:sz w:val="24"/>
          <w:szCs w:val="24"/>
        </w:rPr>
        <w:t>“</w:t>
      </w:r>
      <w:r w:rsidRPr="00EC656F">
        <w:rPr>
          <w:rFonts w:ascii="Arial" w:eastAsia="宋体" w:hAnsi="Arial" w:cs="Arial"/>
          <w:kern w:val="0"/>
          <w:sz w:val="24"/>
          <w:szCs w:val="24"/>
        </w:rPr>
        <w:t>科研创新团队建设培育计划</w:t>
      </w:r>
      <w:r w:rsidRPr="00EC656F">
        <w:rPr>
          <w:rFonts w:ascii="Arial" w:eastAsia="宋体" w:hAnsi="Arial" w:cs="Arial"/>
          <w:kern w:val="0"/>
          <w:sz w:val="24"/>
          <w:szCs w:val="24"/>
        </w:rPr>
        <w:t>”</w:t>
      </w:r>
      <w:r w:rsidRPr="00EC656F">
        <w:rPr>
          <w:rFonts w:ascii="Arial" w:eastAsia="宋体" w:hAnsi="Arial" w:cs="Arial"/>
          <w:kern w:val="0"/>
          <w:sz w:val="24"/>
          <w:szCs w:val="24"/>
        </w:rPr>
        <w:t>，打造一支结构合理、素质优良、业务精湛的高水平专兼职科研队伍。坚持重点突破和特色发展，实施</w:t>
      </w:r>
      <w:r w:rsidRPr="00EC656F">
        <w:rPr>
          <w:rFonts w:ascii="Arial" w:eastAsia="宋体" w:hAnsi="Arial" w:cs="Arial"/>
          <w:kern w:val="0"/>
          <w:sz w:val="24"/>
          <w:szCs w:val="24"/>
        </w:rPr>
        <w:t>“</w:t>
      </w:r>
      <w:r w:rsidRPr="00EC656F">
        <w:rPr>
          <w:rFonts w:ascii="Arial" w:eastAsia="宋体" w:hAnsi="Arial" w:cs="Arial"/>
          <w:kern w:val="0"/>
          <w:sz w:val="24"/>
          <w:szCs w:val="24"/>
        </w:rPr>
        <w:t>重点领域和重点方向培育计划</w:t>
      </w:r>
      <w:r w:rsidRPr="00EC656F">
        <w:rPr>
          <w:rFonts w:ascii="Arial" w:eastAsia="宋体" w:hAnsi="Arial" w:cs="Arial"/>
          <w:kern w:val="0"/>
          <w:sz w:val="24"/>
          <w:szCs w:val="24"/>
        </w:rPr>
        <w:t>”</w:t>
      </w:r>
      <w:r w:rsidRPr="00EC656F">
        <w:rPr>
          <w:rFonts w:ascii="Arial" w:eastAsia="宋体" w:hAnsi="Arial" w:cs="Arial"/>
          <w:kern w:val="0"/>
          <w:sz w:val="24"/>
          <w:szCs w:val="24"/>
        </w:rPr>
        <w:t>，在机电、能源、材料、建筑、土木、环保、经管、法学等领域巩固优势特色，在生命、健康、医药等基础前沿和未来科学方面超前部署，在新能源、新材料、空天、海洋、信息等战略性新兴产业关键技术和现代服务业、文化创意产业、新型城镇化、三农、三峡库区、重庆</w:t>
      </w:r>
      <w:r w:rsidRPr="00EC656F">
        <w:rPr>
          <w:rFonts w:ascii="Arial" w:eastAsia="宋体" w:hAnsi="Arial" w:cs="Arial"/>
          <w:kern w:val="0"/>
          <w:sz w:val="24"/>
          <w:szCs w:val="24"/>
        </w:rPr>
        <w:t>“</w:t>
      </w:r>
      <w:r w:rsidRPr="00EC656F">
        <w:rPr>
          <w:rFonts w:ascii="Arial" w:eastAsia="宋体" w:hAnsi="Arial" w:cs="Arial"/>
          <w:kern w:val="0"/>
          <w:sz w:val="24"/>
          <w:szCs w:val="24"/>
        </w:rPr>
        <w:t>五大功能区域</w:t>
      </w:r>
      <w:r w:rsidRPr="00EC656F">
        <w:rPr>
          <w:rFonts w:ascii="Arial" w:eastAsia="宋体" w:hAnsi="Arial" w:cs="Arial"/>
          <w:kern w:val="0"/>
          <w:sz w:val="24"/>
          <w:szCs w:val="24"/>
        </w:rPr>
        <w:t>”</w:t>
      </w:r>
      <w:r w:rsidRPr="00EC656F">
        <w:rPr>
          <w:rFonts w:ascii="Arial" w:eastAsia="宋体" w:hAnsi="Arial" w:cs="Arial"/>
          <w:kern w:val="0"/>
          <w:sz w:val="24"/>
          <w:szCs w:val="24"/>
        </w:rPr>
        <w:t>发展等方面谋划布局，抢占制高点。坚持开放和共享，实施</w:t>
      </w:r>
      <w:r w:rsidRPr="00EC656F">
        <w:rPr>
          <w:rFonts w:ascii="Arial" w:eastAsia="宋体" w:hAnsi="Arial" w:cs="Arial"/>
          <w:kern w:val="0"/>
          <w:sz w:val="24"/>
          <w:szCs w:val="24"/>
        </w:rPr>
        <w:t>“</w:t>
      </w:r>
      <w:r w:rsidRPr="00EC656F">
        <w:rPr>
          <w:rFonts w:ascii="Arial" w:eastAsia="宋体" w:hAnsi="Arial" w:cs="Arial"/>
          <w:kern w:val="0"/>
          <w:sz w:val="24"/>
          <w:szCs w:val="24"/>
        </w:rPr>
        <w:t>重点研究基地构筑计划</w:t>
      </w:r>
      <w:r w:rsidRPr="00EC656F">
        <w:rPr>
          <w:rFonts w:ascii="Arial" w:eastAsia="宋体" w:hAnsi="Arial" w:cs="Arial"/>
          <w:kern w:val="0"/>
          <w:sz w:val="24"/>
          <w:szCs w:val="24"/>
        </w:rPr>
        <w:t>”</w:t>
      </w:r>
      <w:r w:rsidRPr="00EC656F">
        <w:rPr>
          <w:rFonts w:ascii="Arial" w:eastAsia="宋体" w:hAnsi="Arial" w:cs="Arial"/>
          <w:kern w:val="0"/>
          <w:sz w:val="24"/>
          <w:szCs w:val="24"/>
        </w:rPr>
        <w:t>，强化国家重点实验室等现有各类重点研究基地的建设与管理，以现实需求为导向，推进新兴交叉研究领域重点研究基地的培育建设。构建具有重大特色的人文社科研究体系，推动基础研究与应用研究协同发展，整体提升人文社科研究水平和育人功能，实现分类管理、多样化发展。实施</w:t>
      </w:r>
      <w:r w:rsidRPr="00EC656F">
        <w:rPr>
          <w:rFonts w:ascii="Arial" w:eastAsia="宋体" w:hAnsi="Arial" w:cs="Arial"/>
          <w:kern w:val="0"/>
          <w:sz w:val="24"/>
          <w:szCs w:val="24"/>
        </w:rPr>
        <w:t>“</w:t>
      </w:r>
      <w:r w:rsidRPr="00EC656F">
        <w:rPr>
          <w:rFonts w:ascii="Arial" w:eastAsia="宋体" w:hAnsi="Arial" w:cs="Arial"/>
          <w:kern w:val="0"/>
          <w:sz w:val="24"/>
          <w:szCs w:val="24"/>
        </w:rPr>
        <w:t>人文社科资助计划</w:t>
      </w:r>
      <w:r w:rsidRPr="00EC656F">
        <w:rPr>
          <w:rFonts w:ascii="Arial" w:eastAsia="宋体" w:hAnsi="Arial" w:cs="Arial"/>
          <w:kern w:val="0"/>
          <w:sz w:val="24"/>
          <w:szCs w:val="24"/>
        </w:rPr>
        <w:t>”</w:t>
      </w:r>
      <w:r w:rsidRPr="00EC656F">
        <w:rPr>
          <w:rFonts w:ascii="Arial" w:eastAsia="宋体" w:hAnsi="Arial" w:cs="Arial"/>
          <w:kern w:val="0"/>
          <w:sz w:val="24"/>
          <w:szCs w:val="24"/>
        </w:rPr>
        <w:t>和</w:t>
      </w:r>
      <w:r w:rsidRPr="00EC656F">
        <w:rPr>
          <w:rFonts w:ascii="Arial" w:eastAsia="宋体" w:hAnsi="Arial" w:cs="Arial"/>
          <w:kern w:val="0"/>
          <w:sz w:val="24"/>
          <w:szCs w:val="24"/>
        </w:rPr>
        <w:t>“</w:t>
      </w:r>
      <w:r w:rsidRPr="00EC656F">
        <w:rPr>
          <w:rFonts w:ascii="Arial" w:eastAsia="宋体" w:hAnsi="Arial" w:cs="Arial"/>
          <w:kern w:val="0"/>
          <w:sz w:val="24"/>
          <w:szCs w:val="24"/>
        </w:rPr>
        <w:t>重大项目带动能力提升计划</w:t>
      </w:r>
      <w:r w:rsidRPr="00EC656F">
        <w:rPr>
          <w:rFonts w:ascii="Arial" w:eastAsia="宋体" w:hAnsi="Arial" w:cs="Arial"/>
          <w:kern w:val="0"/>
          <w:sz w:val="24"/>
          <w:szCs w:val="24"/>
        </w:rPr>
        <w:t>”</w:t>
      </w:r>
      <w:r w:rsidRPr="00EC656F">
        <w:rPr>
          <w:rFonts w:ascii="Arial" w:eastAsia="宋体" w:hAnsi="Arial" w:cs="Arial"/>
          <w:kern w:val="0"/>
          <w:sz w:val="24"/>
          <w:szCs w:val="24"/>
        </w:rPr>
        <w:t>，培育具有重大学术价值和社会影响力的原创性、标志性成果。简政放权、优化服务，加强科技支撑能力建设。发挥政策的积极导向作用，注重以创新质量和实际贡献为核心进行考评与激励，构建科研反哺教学的长效机制。</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进一步实施</w:t>
      </w:r>
      <w:r w:rsidRPr="00EC656F">
        <w:rPr>
          <w:rFonts w:ascii="Arial" w:eastAsia="宋体" w:hAnsi="Arial" w:cs="Arial"/>
          <w:kern w:val="0"/>
          <w:sz w:val="24"/>
          <w:szCs w:val="24"/>
        </w:rPr>
        <w:t>“</w:t>
      </w:r>
      <w:r w:rsidRPr="00EC656F">
        <w:rPr>
          <w:rFonts w:ascii="Arial" w:eastAsia="宋体" w:hAnsi="Arial" w:cs="Arial"/>
          <w:kern w:val="0"/>
          <w:sz w:val="24"/>
          <w:szCs w:val="24"/>
        </w:rPr>
        <w:t>社会服务促进计划</w:t>
      </w:r>
      <w:r w:rsidRPr="00EC656F">
        <w:rPr>
          <w:rFonts w:ascii="Arial" w:eastAsia="宋体" w:hAnsi="Arial" w:cs="Arial"/>
          <w:kern w:val="0"/>
          <w:sz w:val="24"/>
          <w:szCs w:val="24"/>
        </w:rPr>
        <w:t>”</w:t>
      </w:r>
      <w:r w:rsidRPr="00EC656F">
        <w:rPr>
          <w:rFonts w:ascii="Arial" w:eastAsia="宋体" w:hAnsi="Arial" w:cs="Arial"/>
          <w:kern w:val="0"/>
          <w:sz w:val="24"/>
          <w:szCs w:val="24"/>
        </w:rPr>
        <w:t>。坚持以市场导向引领成果转化，完善学校科技成果转化服务体系。将推动产业技术进步和取得的经济社会效益纳入科研激励与考核评价体系，激发科技服务社会的创新活力，切实推进大众创业、万众创新。积极服务国家战略，主动融入地方建设，立足国际视野，着力打造具有区域影响力和国内知名度的中国特色新型高校智库，提升高层次战略研究和高水准应用对策研究能力，增强服务社会的显示度和贡献度。办好高层次继续教育，巩固网络教育在全国的领先地位，提高各类教育培训质量，推动学习型社会建设。</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lastRenderedPageBreak/>
        <w:t>（五）提升国际化办学水平</w:t>
      </w:r>
      <w:r w:rsidRPr="00EC656F">
        <w:rPr>
          <w:rFonts w:ascii="Arial" w:eastAsia="宋体" w:hAnsi="Arial" w:cs="Arial"/>
          <w:b/>
          <w:bCs/>
          <w:kern w:val="0"/>
          <w:sz w:val="24"/>
          <w:szCs w:val="24"/>
        </w:rPr>
        <w:t xml:space="preserve"> </w:t>
      </w:r>
      <w:r w:rsidRPr="00EC656F">
        <w:rPr>
          <w:rFonts w:ascii="Arial" w:eastAsia="宋体" w:hAnsi="Arial" w:cs="Arial"/>
          <w:b/>
          <w:bCs/>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着眼于培养学生的本土情怀和国际视野，借鉴国内外高水平大学的治校经验，构建与我校学科建设、师资引育、科学研究、管理服务国际化相适应的制度体系与服务体系。积极响应国家</w:t>
      </w:r>
      <w:r w:rsidRPr="00EC656F">
        <w:rPr>
          <w:rFonts w:ascii="Arial" w:eastAsia="宋体" w:hAnsi="Arial" w:cs="Arial"/>
          <w:kern w:val="0"/>
          <w:sz w:val="24"/>
          <w:szCs w:val="24"/>
        </w:rPr>
        <w:t>“</w:t>
      </w:r>
      <w:r w:rsidRPr="00EC656F">
        <w:rPr>
          <w:rFonts w:ascii="Arial" w:eastAsia="宋体" w:hAnsi="Arial" w:cs="Arial"/>
          <w:kern w:val="0"/>
          <w:sz w:val="24"/>
          <w:szCs w:val="24"/>
        </w:rPr>
        <w:t>一带一路</w:t>
      </w:r>
      <w:r w:rsidRPr="00EC656F">
        <w:rPr>
          <w:rFonts w:ascii="Arial" w:eastAsia="宋体" w:hAnsi="Arial" w:cs="Arial"/>
          <w:kern w:val="0"/>
          <w:sz w:val="24"/>
          <w:szCs w:val="24"/>
        </w:rPr>
        <w:t>”</w:t>
      </w:r>
      <w:r w:rsidRPr="00EC656F">
        <w:rPr>
          <w:rFonts w:ascii="Arial" w:eastAsia="宋体" w:hAnsi="Arial" w:cs="Arial"/>
          <w:kern w:val="0"/>
          <w:sz w:val="24"/>
          <w:szCs w:val="24"/>
        </w:rPr>
        <w:t>倡议，抢抓中新（重庆）战略性互联互通示范项目机遇。加强与世界一流大学和学术机构的实质性合作，引入国外优质教育资源，开展高水平人才联合培养；积极推动联合开展课题研究、成立研究机构、举办国际学术会议及出版学术成果等科学研究的国际协同创新。积极参与国际教育规则制定、国际教育教学评估和专业认证活动。支持优秀科研人员到国际学术组织、高水平国际学术期刊任职。积极改善国际化办学环境与服务保障条件。提升管理干部国际视野。实施</w:t>
      </w:r>
      <w:r w:rsidRPr="00EC656F">
        <w:rPr>
          <w:rFonts w:ascii="Arial" w:eastAsia="宋体" w:hAnsi="Arial" w:cs="Arial"/>
          <w:kern w:val="0"/>
          <w:sz w:val="24"/>
          <w:szCs w:val="24"/>
        </w:rPr>
        <w:t>“</w:t>
      </w:r>
      <w:r w:rsidRPr="00EC656F">
        <w:rPr>
          <w:rFonts w:ascii="Arial" w:eastAsia="宋体" w:hAnsi="Arial" w:cs="Arial"/>
          <w:kern w:val="0"/>
          <w:sz w:val="24"/>
          <w:szCs w:val="24"/>
        </w:rPr>
        <w:t>留学重大计划</w:t>
      </w:r>
      <w:r w:rsidRPr="00EC656F">
        <w:rPr>
          <w:rFonts w:ascii="Arial" w:eastAsia="宋体" w:hAnsi="Arial" w:cs="Arial"/>
          <w:kern w:val="0"/>
          <w:sz w:val="24"/>
          <w:szCs w:val="24"/>
        </w:rPr>
        <w:t>”</w:t>
      </w:r>
      <w:r w:rsidRPr="00EC656F">
        <w:rPr>
          <w:rFonts w:ascii="Arial" w:eastAsia="宋体" w:hAnsi="Arial" w:cs="Arial"/>
          <w:kern w:val="0"/>
          <w:sz w:val="24"/>
          <w:szCs w:val="24"/>
        </w:rPr>
        <w:t>，继续努力扩大留学生规模，优化生源结构。进一步加强全英文授课课程和专业建设，探索建立来华留学生实践基地。继续加强孔子学院建设。</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（六）传承创新大学文化</w:t>
      </w:r>
      <w:r w:rsidRPr="00EC656F">
        <w:rPr>
          <w:rFonts w:ascii="Arial" w:eastAsia="宋体" w:hAnsi="Arial" w:cs="Arial"/>
          <w:b/>
          <w:bCs/>
          <w:kern w:val="0"/>
          <w:sz w:val="24"/>
          <w:szCs w:val="24"/>
        </w:rPr>
        <w:t xml:space="preserve"> </w:t>
      </w:r>
      <w:r w:rsidRPr="00EC656F">
        <w:rPr>
          <w:rFonts w:ascii="Arial" w:eastAsia="宋体" w:hAnsi="Arial" w:cs="Arial"/>
          <w:b/>
          <w:bCs/>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把校园文化建设作为提高育人质量的重要途径，以文化人、以文育人。作为一所具有优良办学传统和深厚文化底蕴的大学，</w:t>
      </w:r>
      <w:r w:rsidRPr="00EC656F">
        <w:rPr>
          <w:rFonts w:ascii="Arial" w:eastAsia="宋体" w:hAnsi="Arial" w:cs="Arial"/>
          <w:kern w:val="0"/>
          <w:sz w:val="24"/>
          <w:szCs w:val="24"/>
        </w:rPr>
        <w:t>“</w:t>
      </w:r>
      <w:r w:rsidRPr="00EC656F">
        <w:rPr>
          <w:rFonts w:ascii="Arial" w:eastAsia="宋体" w:hAnsi="Arial" w:cs="Arial"/>
          <w:kern w:val="0"/>
          <w:sz w:val="24"/>
          <w:szCs w:val="24"/>
        </w:rPr>
        <w:t>研究学术、造就人才、佑启乡</w:t>
      </w:r>
      <w:proofErr w:type="gramStart"/>
      <w:r w:rsidRPr="00EC656F">
        <w:rPr>
          <w:rFonts w:ascii="Arial" w:eastAsia="宋体" w:hAnsi="Arial" w:cs="Arial"/>
          <w:kern w:val="0"/>
          <w:sz w:val="24"/>
          <w:szCs w:val="24"/>
        </w:rPr>
        <w:t>邦</w:t>
      </w:r>
      <w:proofErr w:type="gramEnd"/>
      <w:r w:rsidRPr="00EC656F">
        <w:rPr>
          <w:rFonts w:ascii="Arial" w:eastAsia="宋体" w:hAnsi="Arial" w:cs="Arial"/>
          <w:kern w:val="0"/>
          <w:sz w:val="24"/>
          <w:szCs w:val="24"/>
        </w:rPr>
        <w:t>、振导社会</w:t>
      </w:r>
      <w:r w:rsidRPr="00EC656F">
        <w:rPr>
          <w:rFonts w:ascii="Arial" w:eastAsia="宋体" w:hAnsi="Arial" w:cs="Arial"/>
          <w:kern w:val="0"/>
          <w:sz w:val="24"/>
          <w:szCs w:val="24"/>
        </w:rPr>
        <w:t>”</w:t>
      </w:r>
      <w:r w:rsidRPr="00EC656F">
        <w:rPr>
          <w:rFonts w:ascii="Arial" w:eastAsia="宋体" w:hAnsi="Arial" w:cs="Arial"/>
          <w:kern w:val="0"/>
          <w:sz w:val="24"/>
          <w:szCs w:val="24"/>
        </w:rPr>
        <w:t>的宗旨，</w:t>
      </w:r>
      <w:r w:rsidRPr="00EC656F">
        <w:rPr>
          <w:rFonts w:ascii="Arial" w:eastAsia="宋体" w:hAnsi="Arial" w:cs="Arial"/>
          <w:kern w:val="0"/>
          <w:sz w:val="24"/>
          <w:szCs w:val="24"/>
        </w:rPr>
        <w:t>“</w:t>
      </w:r>
      <w:r w:rsidRPr="00EC656F">
        <w:rPr>
          <w:rFonts w:ascii="Arial" w:eastAsia="宋体" w:hAnsi="Arial" w:cs="Arial"/>
          <w:kern w:val="0"/>
          <w:sz w:val="24"/>
          <w:szCs w:val="24"/>
        </w:rPr>
        <w:t>耐劳苦、尚俭朴、勤学业、爱国家</w:t>
      </w:r>
      <w:r w:rsidRPr="00EC656F">
        <w:rPr>
          <w:rFonts w:ascii="Arial" w:eastAsia="宋体" w:hAnsi="Arial" w:cs="Arial"/>
          <w:kern w:val="0"/>
          <w:sz w:val="24"/>
          <w:szCs w:val="24"/>
        </w:rPr>
        <w:t>”</w:t>
      </w:r>
      <w:r w:rsidRPr="00EC656F">
        <w:rPr>
          <w:rFonts w:ascii="Arial" w:eastAsia="宋体" w:hAnsi="Arial" w:cs="Arial"/>
          <w:kern w:val="0"/>
          <w:sz w:val="24"/>
          <w:szCs w:val="24"/>
        </w:rPr>
        <w:t>的校训，</w:t>
      </w:r>
      <w:r w:rsidRPr="00EC656F">
        <w:rPr>
          <w:rFonts w:ascii="Arial" w:eastAsia="宋体" w:hAnsi="Arial" w:cs="Arial"/>
          <w:kern w:val="0"/>
          <w:sz w:val="24"/>
          <w:szCs w:val="24"/>
        </w:rPr>
        <w:t>“</w:t>
      </w:r>
      <w:r w:rsidRPr="00EC656F">
        <w:rPr>
          <w:rFonts w:ascii="Arial" w:eastAsia="宋体" w:hAnsi="Arial" w:cs="Arial"/>
          <w:kern w:val="0"/>
          <w:sz w:val="24"/>
          <w:szCs w:val="24"/>
        </w:rPr>
        <w:t>复兴民族兮，誓作前锋</w:t>
      </w:r>
      <w:r w:rsidRPr="00EC656F">
        <w:rPr>
          <w:rFonts w:ascii="Arial" w:eastAsia="宋体" w:hAnsi="Arial" w:cs="Arial"/>
          <w:kern w:val="0"/>
          <w:sz w:val="24"/>
          <w:szCs w:val="24"/>
        </w:rPr>
        <w:t>”</w:t>
      </w:r>
      <w:r w:rsidRPr="00EC656F">
        <w:rPr>
          <w:rFonts w:ascii="Arial" w:eastAsia="宋体" w:hAnsi="Arial" w:cs="Arial"/>
          <w:kern w:val="0"/>
          <w:sz w:val="24"/>
          <w:szCs w:val="24"/>
        </w:rPr>
        <w:t>的勇气，</w:t>
      </w:r>
      <w:r w:rsidRPr="00EC656F">
        <w:rPr>
          <w:rFonts w:ascii="Arial" w:eastAsia="宋体" w:hAnsi="Arial" w:cs="Arial"/>
          <w:kern w:val="0"/>
          <w:sz w:val="24"/>
          <w:szCs w:val="24"/>
        </w:rPr>
        <w:t>“</w:t>
      </w:r>
      <w:r w:rsidRPr="00EC656F">
        <w:rPr>
          <w:rFonts w:ascii="Arial" w:eastAsia="宋体" w:hAnsi="Arial" w:cs="Arial"/>
          <w:kern w:val="0"/>
          <w:sz w:val="24"/>
          <w:szCs w:val="24"/>
        </w:rPr>
        <w:t>团结、勤奋、求实、创新</w:t>
      </w:r>
      <w:r w:rsidRPr="00EC656F">
        <w:rPr>
          <w:rFonts w:ascii="Arial" w:eastAsia="宋体" w:hAnsi="Arial" w:cs="Arial"/>
          <w:kern w:val="0"/>
          <w:sz w:val="24"/>
          <w:szCs w:val="24"/>
        </w:rPr>
        <w:t>”</w:t>
      </w:r>
      <w:r w:rsidRPr="00EC656F">
        <w:rPr>
          <w:rFonts w:ascii="Arial" w:eastAsia="宋体" w:hAnsi="Arial" w:cs="Arial"/>
          <w:kern w:val="0"/>
          <w:sz w:val="24"/>
          <w:szCs w:val="24"/>
        </w:rPr>
        <w:t>的校风，</w:t>
      </w:r>
      <w:r w:rsidRPr="00EC656F">
        <w:rPr>
          <w:rFonts w:ascii="Arial" w:eastAsia="宋体" w:hAnsi="Arial" w:cs="Arial"/>
          <w:kern w:val="0"/>
          <w:sz w:val="24"/>
          <w:szCs w:val="24"/>
        </w:rPr>
        <w:t>“</w:t>
      </w:r>
      <w:r w:rsidRPr="00EC656F">
        <w:rPr>
          <w:rFonts w:ascii="Arial" w:eastAsia="宋体" w:hAnsi="Arial" w:cs="Arial"/>
          <w:kern w:val="0"/>
          <w:sz w:val="24"/>
          <w:szCs w:val="24"/>
        </w:rPr>
        <w:t>求知、求精、求实、求新</w:t>
      </w:r>
      <w:r w:rsidRPr="00EC656F">
        <w:rPr>
          <w:rFonts w:ascii="Arial" w:eastAsia="宋体" w:hAnsi="Arial" w:cs="Arial"/>
          <w:kern w:val="0"/>
          <w:sz w:val="24"/>
          <w:szCs w:val="24"/>
        </w:rPr>
        <w:t>”</w:t>
      </w:r>
      <w:r w:rsidRPr="00EC656F">
        <w:rPr>
          <w:rFonts w:ascii="Arial" w:eastAsia="宋体" w:hAnsi="Arial" w:cs="Arial"/>
          <w:kern w:val="0"/>
          <w:sz w:val="24"/>
          <w:szCs w:val="24"/>
        </w:rPr>
        <w:t>的学风，都是重庆大学独具的精神品格。我们既要传承弘扬重庆大学独具的精神品格，又要与时俱进，坚持社会主义先进文化引领，搭建校园文化交流与传播平台，以多种形式提高我校精神文化的影响力与辐射力，努力形成推动社会进步、引领文明进程、鼓舞人人向上、推动事业发展的一流大学精神和大学文化。把大学文化建设与人才培养、队伍建设、制度建设、环境建设相结合，让优良办学传统薪火相传，凝聚发展合力，提升学校软实力。营造良好学术环境和鼓励创新、宽容失败的文化氛围。建立校院两级校友工作体系，加强海内外校友会建设，积极培育和构筑支撑学校发展的校友文化和社会资源网络。建造并维护好具有文化内涵、本校特色的校园景观，发掘彰显历史建筑的文化价值和育人作用。完善网络文化活动管理体制，健全网络文化服务体系，构建具有时代特征、大学特色的数字化、智能化有机结合的新型文化建设阵地。</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（七）依法治校</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把学校改革发展纳入法治化轨道，运用法治思维和法治方式提高办学治校</w:t>
      </w:r>
      <w:r w:rsidRPr="00EC656F">
        <w:rPr>
          <w:rFonts w:ascii="Arial" w:eastAsia="宋体" w:hAnsi="Arial" w:cs="Arial"/>
          <w:kern w:val="0"/>
          <w:sz w:val="24"/>
          <w:szCs w:val="24"/>
        </w:rPr>
        <w:lastRenderedPageBreak/>
        <w:t>水平。依照法律法规和《重庆大学章程》建设系统完备、科学规范、运行有效的制度体系，确保制度的落地和执行。加强法治教育，切实增强干部师生尊法学法守法用法自觉性，提高依法妥善协调各种利益关系、正确处理矛盾问题的能力和水平。坚持党委领导下的校长负责制，确保依法治校的正确方向。逐步下放权力和下移管理重心，提升学院自主决策能力和治理能力。进一步健全学术治理体系与组织架构，充分发挥以校学术委员会为核心的各级学术组织作用，积极推进教授治学。继续推进党务校务公开，加强统一战线、工会、教代会、共青团、离退休工作和学生组织建设，拓宽参政议政、民主管理与监督的有效途径，发挥师生员工在教育教学、学术发展和学校治理中的主体作用。</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（八）夯实办学基础</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加强条件保障能力建设，按照</w:t>
      </w:r>
      <w:r w:rsidRPr="00EC656F">
        <w:rPr>
          <w:rFonts w:ascii="Arial" w:eastAsia="宋体" w:hAnsi="Arial" w:cs="Arial"/>
          <w:kern w:val="0"/>
          <w:sz w:val="24"/>
          <w:szCs w:val="24"/>
        </w:rPr>
        <w:t>“</w:t>
      </w:r>
      <w:r w:rsidRPr="00EC656F">
        <w:rPr>
          <w:rFonts w:ascii="Arial" w:eastAsia="宋体" w:hAnsi="Arial" w:cs="Arial"/>
          <w:kern w:val="0"/>
          <w:sz w:val="24"/>
          <w:szCs w:val="24"/>
        </w:rPr>
        <w:t>促改革、保重点</w:t>
      </w:r>
      <w:r w:rsidRPr="00EC656F">
        <w:rPr>
          <w:rFonts w:ascii="Arial" w:eastAsia="宋体" w:hAnsi="Arial" w:cs="Arial"/>
          <w:kern w:val="0"/>
          <w:sz w:val="24"/>
          <w:szCs w:val="24"/>
        </w:rPr>
        <w:t>”</w:t>
      </w:r>
      <w:r w:rsidRPr="00EC656F">
        <w:rPr>
          <w:rFonts w:ascii="Arial" w:eastAsia="宋体" w:hAnsi="Arial" w:cs="Arial"/>
          <w:kern w:val="0"/>
          <w:sz w:val="24"/>
          <w:szCs w:val="24"/>
        </w:rPr>
        <w:t>的基本思路，加大人员经费、人才培养、队伍建设、学科建设等方面的投入，促进学校可持续发展。全面推动学校财务管理体制改革。深化全面预算管理，通过改革预算分配机制、创新资源配置机制、强化资金过程控制、建立绩效评价机制、</w:t>
      </w:r>
      <w:proofErr w:type="gramStart"/>
      <w:r w:rsidRPr="00EC656F">
        <w:rPr>
          <w:rFonts w:ascii="Arial" w:eastAsia="宋体" w:hAnsi="Arial" w:cs="Arial"/>
          <w:kern w:val="0"/>
          <w:sz w:val="24"/>
          <w:szCs w:val="24"/>
        </w:rPr>
        <w:t>严格问</w:t>
      </w:r>
      <w:proofErr w:type="gramEnd"/>
      <w:r w:rsidRPr="00EC656F">
        <w:rPr>
          <w:rFonts w:ascii="Arial" w:eastAsia="宋体" w:hAnsi="Arial" w:cs="Arial"/>
          <w:kern w:val="0"/>
          <w:sz w:val="24"/>
          <w:szCs w:val="24"/>
        </w:rPr>
        <w:t>责奖惩机制，促进学校资金的合理高效利用。加强和完善国有资产管理。加强多渠道筹资体系建设，发挥校基金会筹资平台的功能，建立校院两级筹资体系。完成校园规划修编，明确各校区功能定位。立足学校事业发展需要统筹建设项目，加强基础设施建设改造，不断改善师生学习生活工作条件。继续大力推进</w:t>
      </w:r>
      <w:r w:rsidRPr="00EC656F">
        <w:rPr>
          <w:rFonts w:ascii="Arial" w:eastAsia="宋体" w:hAnsi="Arial" w:cs="Arial"/>
          <w:kern w:val="0"/>
          <w:sz w:val="24"/>
          <w:szCs w:val="24"/>
        </w:rPr>
        <w:t>“</w:t>
      </w:r>
      <w:r w:rsidRPr="00EC656F">
        <w:rPr>
          <w:rFonts w:ascii="Arial" w:eastAsia="宋体" w:hAnsi="Arial" w:cs="Arial"/>
          <w:kern w:val="0"/>
          <w:sz w:val="24"/>
          <w:szCs w:val="24"/>
        </w:rPr>
        <w:t>平安重大</w:t>
      </w:r>
      <w:r w:rsidRPr="00EC656F">
        <w:rPr>
          <w:rFonts w:ascii="Arial" w:eastAsia="宋体" w:hAnsi="Arial" w:cs="Arial"/>
          <w:kern w:val="0"/>
          <w:sz w:val="24"/>
          <w:szCs w:val="24"/>
        </w:rPr>
        <w:t>”</w:t>
      </w:r>
      <w:r w:rsidRPr="00EC656F">
        <w:rPr>
          <w:rFonts w:ascii="Arial" w:eastAsia="宋体" w:hAnsi="Arial" w:cs="Arial"/>
          <w:kern w:val="0"/>
          <w:sz w:val="24"/>
          <w:szCs w:val="24"/>
        </w:rPr>
        <w:t>建设。搭建实验室仪器设备共享平台。实施</w:t>
      </w:r>
      <w:r w:rsidRPr="00EC656F">
        <w:rPr>
          <w:rFonts w:ascii="Arial" w:eastAsia="宋体" w:hAnsi="Arial" w:cs="Arial"/>
          <w:kern w:val="0"/>
          <w:sz w:val="24"/>
          <w:szCs w:val="24"/>
        </w:rPr>
        <w:t>“</w:t>
      </w:r>
      <w:r w:rsidRPr="00EC656F">
        <w:rPr>
          <w:rFonts w:ascii="Arial" w:eastAsia="宋体" w:hAnsi="Arial" w:cs="Arial"/>
          <w:kern w:val="0"/>
          <w:sz w:val="24"/>
          <w:szCs w:val="24"/>
        </w:rPr>
        <w:t>一流学科文献支撑计划</w:t>
      </w:r>
      <w:r w:rsidRPr="00EC656F">
        <w:rPr>
          <w:rFonts w:ascii="Arial" w:eastAsia="宋体" w:hAnsi="Arial" w:cs="Arial"/>
          <w:kern w:val="0"/>
          <w:sz w:val="24"/>
          <w:szCs w:val="24"/>
        </w:rPr>
        <w:t>”</w:t>
      </w:r>
      <w:r w:rsidRPr="00EC656F">
        <w:rPr>
          <w:rFonts w:ascii="Arial" w:eastAsia="宋体" w:hAnsi="Arial" w:cs="Arial"/>
          <w:kern w:val="0"/>
          <w:sz w:val="24"/>
          <w:szCs w:val="24"/>
        </w:rPr>
        <w:t>。建设</w:t>
      </w:r>
      <w:r w:rsidRPr="00EC656F">
        <w:rPr>
          <w:rFonts w:ascii="Arial" w:eastAsia="宋体" w:hAnsi="Arial" w:cs="Arial"/>
          <w:kern w:val="0"/>
          <w:sz w:val="24"/>
          <w:szCs w:val="24"/>
        </w:rPr>
        <w:t>“</w:t>
      </w:r>
      <w:r w:rsidRPr="00EC656F">
        <w:rPr>
          <w:rFonts w:ascii="Arial" w:eastAsia="宋体" w:hAnsi="Arial" w:cs="Arial"/>
          <w:kern w:val="0"/>
          <w:sz w:val="24"/>
          <w:szCs w:val="24"/>
        </w:rPr>
        <w:t>互联网</w:t>
      </w:r>
      <w:r w:rsidRPr="00EC656F">
        <w:rPr>
          <w:rFonts w:ascii="Arial" w:eastAsia="宋体" w:hAnsi="Arial" w:cs="Arial"/>
          <w:kern w:val="0"/>
          <w:sz w:val="24"/>
          <w:szCs w:val="24"/>
        </w:rPr>
        <w:t>+</w:t>
      </w:r>
      <w:r w:rsidRPr="00EC656F">
        <w:rPr>
          <w:rFonts w:ascii="Arial" w:eastAsia="宋体" w:hAnsi="Arial" w:cs="Arial"/>
          <w:kern w:val="0"/>
          <w:sz w:val="24"/>
          <w:szCs w:val="24"/>
        </w:rPr>
        <w:t>重大</w:t>
      </w:r>
      <w:r w:rsidRPr="00EC656F">
        <w:rPr>
          <w:rFonts w:ascii="Arial" w:eastAsia="宋体" w:hAnsi="Arial" w:cs="Arial"/>
          <w:kern w:val="0"/>
          <w:sz w:val="24"/>
          <w:szCs w:val="24"/>
        </w:rPr>
        <w:t>”</w:t>
      </w:r>
      <w:r w:rsidRPr="00EC656F">
        <w:rPr>
          <w:rFonts w:ascii="Arial" w:eastAsia="宋体" w:hAnsi="Arial" w:cs="Arial"/>
          <w:kern w:val="0"/>
          <w:sz w:val="24"/>
          <w:szCs w:val="24"/>
        </w:rPr>
        <w:t>，以信息技术服务学校发展。深化符合校情的后勤管理体制改革，提高服务质量。办好一批民生实事，增进教职员工福祉，加强对师生员工特别是青年教师的人文关怀，提高附中、附小、幼儿园办学质量。带着感情和责任做好离退休工作，认真解决老同志实际困难，让老同志分享发展成果，为学校发展</w:t>
      </w:r>
      <w:proofErr w:type="gramStart"/>
      <w:r w:rsidRPr="00EC656F">
        <w:rPr>
          <w:rFonts w:ascii="Arial" w:eastAsia="宋体" w:hAnsi="Arial" w:cs="Arial"/>
          <w:kern w:val="0"/>
          <w:sz w:val="24"/>
          <w:szCs w:val="24"/>
        </w:rPr>
        <w:t>贡献正</w:t>
      </w:r>
      <w:proofErr w:type="gramEnd"/>
      <w:r w:rsidRPr="00EC656F">
        <w:rPr>
          <w:rFonts w:ascii="Arial" w:eastAsia="宋体" w:hAnsi="Arial" w:cs="Arial"/>
          <w:kern w:val="0"/>
          <w:sz w:val="24"/>
          <w:szCs w:val="24"/>
        </w:rPr>
        <w:t>能量。</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三、全面加强党的建设，引领学校事业科学发展</w:t>
      </w:r>
      <w:r w:rsidRPr="00EC656F">
        <w:rPr>
          <w:rFonts w:ascii="Arial" w:eastAsia="宋体" w:hAnsi="Arial" w:cs="Arial"/>
          <w:b/>
          <w:bCs/>
          <w:kern w:val="0"/>
          <w:sz w:val="24"/>
          <w:szCs w:val="24"/>
        </w:rPr>
        <w:t xml:space="preserve"> </w:t>
      </w:r>
      <w:r w:rsidRPr="00EC656F">
        <w:rPr>
          <w:rFonts w:ascii="Arial" w:eastAsia="宋体" w:hAnsi="Arial" w:cs="Arial"/>
          <w:b/>
          <w:bCs/>
          <w:kern w:val="0"/>
          <w:sz w:val="24"/>
          <w:szCs w:val="24"/>
        </w:rPr>
        <w:br/>
      </w:r>
      <w:r w:rsidRPr="00EC656F">
        <w:rPr>
          <w:rFonts w:ascii="Arial" w:eastAsia="宋体" w:hAnsi="Arial" w:cs="Arial"/>
          <w:b/>
          <w:bCs/>
          <w:kern w:val="0"/>
          <w:sz w:val="24"/>
          <w:szCs w:val="24"/>
        </w:rPr>
        <w:t>（一）加强校级领导班子建设</w:t>
      </w:r>
      <w:r w:rsidRPr="00EC656F">
        <w:rPr>
          <w:rFonts w:ascii="Arial" w:eastAsia="宋体" w:hAnsi="Arial" w:cs="Arial"/>
          <w:b/>
          <w:bCs/>
          <w:kern w:val="0"/>
          <w:sz w:val="24"/>
          <w:szCs w:val="24"/>
        </w:rPr>
        <w:t xml:space="preserve"> </w:t>
      </w:r>
      <w:r w:rsidRPr="00EC656F">
        <w:rPr>
          <w:rFonts w:ascii="Arial" w:eastAsia="宋体" w:hAnsi="Arial" w:cs="Arial"/>
          <w:b/>
          <w:bCs/>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校级领导班子及成员要有坚定的政治立场、强烈的政治意识、明确的政治责任和严格的政治规矩，带头加强党的基本理论学习，特别要深入学习党章党规和习近平总书记系列重要讲话精神。要善抓发展机遇，把主要精力放到办学治校各项工作上，着力提高把方向、谋全局、统筹协调、科学管理、攻坚克难、知人善任的能力。要顾全大局，高举团结旗帜，认真贯彻党委领导下的校</w:t>
      </w:r>
      <w:r w:rsidRPr="00EC656F">
        <w:rPr>
          <w:rFonts w:ascii="Arial" w:eastAsia="宋体" w:hAnsi="Arial" w:cs="Arial"/>
          <w:kern w:val="0"/>
          <w:sz w:val="24"/>
          <w:szCs w:val="24"/>
        </w:rPr>
        <w:lastRenderedPageBreak/>
        <w:t>长负责制，切实增强贯彻民主集中制的自觉性。要敢于担当，弘扬敢抓敢管、敢于批评的优良作风，善于抓住苗头性、倾向性问题，勇担事、不躲事、能成事。</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（二）加强干部队伍能力素养培养</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将</w:t>
      </w:r>
      <w:r w:rsidRPr="00EC656F">
        <w:rPr>
          <w:rFonts w:ascii="Arial" w:eastAsia="宋体" w:hAnsi="Arial" w:cs="Arial"/>
          <w:kern w:val="0"/>
          <w:sz w:val="24"/>
          <w:szCs w:val="24"/>
        </w:rPr>
        <w:t>“</w:t>
      </w:r>
      <w:r w:rsidRPr="00EC656F">
        <w:rPr>
          <w:rFonts w:ascii="Arial" w:eastAsia="宋体" w:hAnsi="Arial" w:cs="Arial"/>
          <w:kern w:val="0"/>
          <w:sz w:val="24"/>
          <w:szCs w:val="24"/>
        </w:rPr>
        <w:t>德</w:t>
      </w:r>
      <w:r w:rsidRPr="00EC656F">
        <w:rPr>
          <w:rFonts w:ascii="Arial" w:eastAsia="宋体" w:hAnsi="Arial" w:cs="Arial"/>
          <w:kern w:val="0"/>
          <w:sz w:val="24"/>
          <w:szCs w:val="24"/>
        </w:rPr>
        <w:t>”</w:t>
      </w:r>
      <w:r w:rsidRPr="00EC656F">
        <w:rPr>
          <w:rFonts w:ascii="Arial" w:eastAsia="宋体" w:hAnsi="Arial" w:cs="Arial"/>
          <w:kern w:val="0"/>
          <w:sz w:val="24"/>
          <w:szCs w:val="24"/>
        </w:rPr>
        <w:t>作为育人标杆和用人导向。按照</w:t>
      </w:r>
      <w:r w:rsidRPr="00EC656F">
        <w:rPr>
          <w:rFonts w:ascii="Arial" w:eastAsia="宋体" w:hAnsi="Arial" w:cs="Arial"/>
          <w:kern w:val="0"/>
          <w:sz w:val="24"/>
          <w:szCs w:val="24"/>
        </w:rPr>
        <w:t>“</w:t>
      </w:r>
      <w:r w:rsidRPr="00EC656F">
        <w:rPr>
          <w:rFonts w:ascii="Arial" w:eastAsia="宋体" w:hAnsi="Arial" w:cs="Arial"/>
          <w:kern w:val="0"/>
          <w:sz w:val="24"/>
          <w:szCs w:val="24"/>
        </w:rPr>
        <w:t>三严三实</w:t>
      </w:r>
      <w:r w:rsidRPr="00EC656F">
        <w:rPr>
          <w:rFonts w:ascii="Arial" w:eastAsia="宋体" w:hAnsi="Arial" w:cs="Arial"/>
          <w:kern w:val="0"/>
          <w:sz w:val="24"/>
          <w:szCs w:val="24"/>
        </w:rPr>
        <w:t>”</w:t>
      </w:r>
      <w:r w:rsidRPr="00EC656F">
        <w:rPr>
          <w:rFonts w:ascii="Arial" w:eastAsia="宋体" w:hAnsi="Arial" w:cs="Arial"/>
          <w:kern w:val="0"/>
          <w:sz w:val="24"/>
          <w:szCs w:val="24"/>
        </w:rPr>
        <w:t>的要求，坚持新时期好干部标准，努力把</w:t>
      </w:r>
      <w:r w:rsidRPr="00EC656F">
        <w:rPr>
          <w:rFonts w:ascii="Arial" w:eastAsia="宋体" w:hAnsi="Arial" w:cs="Arial"/>
          <w:kern w:val="0"/>
          <w:sz w:val="24"/>
          <w:szCs w:val="24"/>
        </w:rPr>
        <w:t>“</w:t>
      </w:r>
      <w:r w:rsidRPr="00EC656F">
        <w:rPr>
          <w:rFonts w:ascii="Arial" w:eastAsia="宋体" w:hAnsi="Arial" w:cs="Arial"/>
          <w:kern w:val="0"/>
          <w:sz w:val="24"/>
          <w:szCs w:val="24"/>
        </w:rPr>
        <w:t>政治上靠得住、工作上有本领、作风上过得硬、广大师生信得过</w:t>
      </w:r>
      <w:r w:rsidRPr="00EC656F">
        <w:rPr>
          <w:rFonts w:ascii="Arial" w:eastAsia="宋体" w:hAnsi="Arial" w:cs="Arial"/>
          <w:kern w:val="0"/>
          <w:sz w:val="24"/>
          <w:szCs w:val="24"/>
        </w:rPr>
        <w:t>”</w:t>
      </w:r>
      <w:r w:rsidRPr="00EC656F">
        <w:rPr>
          <w:rFonts w:ascii="Arial" w:eastAsia="宋体" w:hAnsi="Arial" w:cs="Arial"/>
          <w:kern w:val="0"/>
          <w:sz w:val="24"/>
          <w:szCs w:val="24"/>
        </w:rPr>
        <w:t>的人才充实到中层干部队伍当中。稳步提高中层干部队伍中</w:t>
      </w:r>
      <w:r w:rsidRPr="00EC656F">
        <w:rPr>
          <w:rFonts w:ascii="Arial" w:eastAsia="宋体" w:hAnsi="Arial" w:cs="Arial"/>
          <w:kern w:val="0"/>
          <w:sz w:val="24"/>
          <w:szCs w:val="24"/>
        </w:rPr>
        <w:t>40</w:t>
      </w:r>
      <w:r w:rsidRPr="00EC656F">
        <w:rPr>
          <w:rFonts w:ascii="Arial" w:eastAsia="宋体" w:hAnsi="Arial" w:cs="Arial"/>
          <w:kern w:val="0"/>
          <w:sz w:val="24"/>
          <w:szCs w:val="24"/>
        </w:rPr>
        <w:t>岁以下年轻干部的比例，积极</w:t>
      </w:r>
      <w:proofErr w:type="gramStart"/>
      <w:r w:rsidRPr="00EC656F">
        <w:rPr>
          <w:rFonts w:ascii="Arial" w:eastAsia="宋体" w:hAnsi="Arial" w:cs="Arial"/>
          <w:kern w:val="0"/>
          <w:sz w:val="24"/>
          <w:szCs w:val="24"/>
        </w:rPr>
        <w:t>做好女</w:t>
      </w:r>
      <w:proofErr w:type="gramEnd"/>
      <w:r w:rsidRPr="00EC656F">
        <w:rPr>
          <w:rFonts w:ascii="Arial" w:eastAsia="宋体" w:hAnsi="Arial" w:cs="Arial"/>
          <w:kern w:val="0"/>
          <w:sz w:val="24"/>
          <w:szCs w:val="24"/>
        </w:rPr>
        <w:t>干部、党外干部的培养、选拔和推荐工作。加强二级单位领导班子建设，树立大局意识和全局观念，增强责任担当，提高执行力。构建组织调训与自主选学、脱产培训与在职自学、理论教学与实践探索相结合的干部教育培训机制，积极运用互联网通信和移动终端平台，促使干部更新知识、开阔视野、紧跟时代，重点提高综合素质、履职能力和担当精神。强化干部实践锻炼，推动建立校部机关与学院管理干部轮岗交流机制。加大力度，选派一批优秀年轻干部到地方、企业、高校挂职锻炼、培训提高。完善干部考核评价机制，加大对不适宜担任现职干部的调整力度，推进领导干部能上能下。健全干部监督管理机制，严格执行领导干部个人有关事项报告制度，制定落实干部提醒、函询、诫勉实施办法，规范干部谈心谈话制度，建立工作督办和责任追究机制。</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（三）筑牢师生员工团结奋斗的思想基础</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以立德树人为根本任务，加强师生理想信念、党员党性党风党纪、道德品行、中国特色社会主义法治教育，不断提高学校各级党组织领导宣传思想工作的能力和水平，不断夯实学校师生对共产主义的信仰和对中国特色社会主义的信念，增强理论认同、政治认同和情感认同，形成干事创业的强大动力和精神支柱。引导师生正确认识世情、国情、党情、教情的变化，巩固并坚守学校思想文化阵地，牢牢把握意识形态工作领导权和主动权。深入了解师生的所思所虑所求，找准工作切入点和着力点，加强思想引导，切实关心解决实际问题。积极发挥政治理论课、党团组织生活及新媒体的作用，以师生喜闻乐见的形式弘扬主旋律、</w:t>
      </w:r>
      <w:proofErr w:type="gramStart"/>
      <w:r w:rsidRPr="00EC656F">
        <w:rPr>
          <w:rFonts w:ascii="Arial" w:eastAsia="宋体" w:hAnsi="Arial" w:cs="Arial"/>
          <w:kern w:val="0"/>
          <w:sz w:val="24"/>
          <w:szCs w:val="24"/>
        </w:rPr>
        <w:t>传播正</w:t>
      </w:r>
      <w:proofErr w:type="gramEnd"/>
      <w:r w:rsidRPr="00EC656F">
        <w:rPr>
          <w:rFonts w:ascii="Arial" w:eastAsia="宋体" w:hAnsi="Arial" w:cs="Arial"/>
          <w:kern w:val="0"/>
          <w:sz w:val="24"/>
          <w:szCs w:val="24"/>
        </w:rPr>
        <w:t>能量，提振师生推动学校前进发展的信心。进一步拓展对外宣传的渠道和方式，提升学校声誉。</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（四）加强党员教育管理</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遵循发展党员</w:t>
      </w:r>
      <w:r w:rsidRPr="00EC656F">
        <w:rPr>
          <w:rFonts w:ascii="Arial" w:eastAsia="宋体" w:hAnsi="Arial" w:cs="Arial"/>
          <w:kern w:val="0"/>
          <w:sz w:val="24"/>
          <w:szCs w:val="24"/>
        </w:rPr>
        <w:t>“</w:t>
      </w:r>
      <w:r w:rsidRPr="00EC656F">
        <w:rPr>
          <w:rFonts w:ascii="Arial" w:eastAsia="宋体" w:hAnsi="Arial" w:cs="Arial"/>
          <w:kern w:val="0"/>
          <w:sz w:val="24"/>
          <w:szCs w:val="24"/>
        </w:rPr>
        <w:t>新十六字</w:t>
      </w:r>
      <w:r w:rsidRPr="00EC656F">
        <w:rPr>
          <w:rFonts w:ascii="Arial" w:eastAsia="宋体" w:hAnsi="Arial" w:cs="Arial"/>
          <w:kern w:val="0"/>
          <w:sz w:val="24"/>
          <w:szCs w:val="24"/>
        </w:rPr>
        <w:t>”</w:t>
      </w:r>
      <w:r w:rsidRPr="00EC656F">
        <w:rPr>
          <w:rFonts w:ascii="Arial" w:eastAsia="宋体" w:hAnsi="Arial" w:cs="Arial"/>
          <w:kern w:val="0"/>
          <w:sz w:val="24"/>
          <w:szCs w:val="24"/>
        </w:rPr>
        <w:t>方针，加强对入党积极分子的培养教育和考察，</w:t>
      </w:r>
      <w:r w:rsidRPr="00EC656F">
        <w:rPr>
          <w:rFonts w:ascii="Arial" w:eastAsia="宋体" w:hAnsi="Arial" w:cs="Arial"/>
          <w:kern w:val="0"/>
          <w:sz w:val="24"/>
          <w:szCs w:val="24"/>
        </w:rPr>
        <w:lastRenderedPageBreak/>
        <w:t>重视在高层次人才中发展党员，进一步改善和优化党员队伍结构。积极构建党员经常性教育和集中教育相结合的长效机制，激发党员保持先进性的内生动力。在全校党员中扎实开展</w:t>
      </w:r>
      <w:r w:rsidRPr="00EC656F">
        <w:rPr>
          <w:rFonts w:ascii="Arial" w:eastAsia="宋体" w:hAnsi="Arial" w:cs="Arial"/>
          <w:kern w:val="0"/>
          <w:sz w:val="24"/>
          <w:szCs w:val="24"/>
        </w:rPr>
        <w:t>“</w:t>
      </w:r>
      <w:r w:rsidRPr="00EC656F">
        <w:rPr>
          <w:rFonts w:ascii="Arial" w:eastAsia="宋体" w:hAnsi="Arial" w:cs="Arial"/>
          <w:kern w:val="0"/>
          <w:sz w:val="24"/>
          <w:szCs w:val="24"/>
        </w:rPr>
        <w:t>两学一做</w:t>
      </w:r>
      <w:r w:rsidRPr="00EC656F">
        <w:rPr>
          <w:rFonts w:ascii="Arial" w:eastAsia="宋体" w:hAnsi="Arial" w:cs="Arial"/>
          <w:kern w:val="0"/>
          <w:sz w:val="24"/>
          <w:szCs w:val="24"/>
        </w:rPr>
        <w:t>”</w:t>
      </w:r>
      <w:r w:rsidRPr="00EC656F">
        <w:rPr>
          <w:rFonts w:ascii="Arial" w:eastAsia="宋体" w:hAnsi="Arial" w:cs="Arial"/>
          <w:kern w:val="0"/>
          <w:sz w:val="24"/>
          <w:szCs w:val="24"/>
        </w:rPr>
        <w:t>学习教育，教育广大党员尊崇党章、遵守党规、以习近平总书记系列重要讲话精神武装头脑，增强政治意识、大局意识、核心意识、看齐意识。引导领导干部成为</w:t>
      </w:r>
      <w:r w:rsidRPr="00EC656F">
        <w:rPr>
          <w:rFonts w:ascii="Arial" w:eastAsia="宋体" w:hAnsi="Arial" w:cs="Arial"/>
          <w:kern w:val="0"/>
          <w:sz w:val="24"/>
          <w:szCs w:val="24"/>
        </w:rPr>
        <w:t>“</w:t>
      </w:r>
      <w:r w:rsidRPr="00EC656F">
        <w:rPr>
          <w:rFonts w:ascii="Arial" w:eastAsia="宋体" w:hAnsi="Arial" w:cs="Arial"/>
          <w:kern w:val="0"/>
          <w:sz w:val="24"/>
          <w:szCs w:val="24"/>
        </w:rPr>
        <w:t>心中有党、心中有责、心中有民、心中有戒</w:t>
      </w:r>
      <w:r w:rsidRPr="00EC656F">
        <w:rPr>
          <w:rFonts w:ascii="Arial" w:eastAsia="宋体" w:hAnsi="Arial" w:cs="Arial"/>
          <w:kern w:val="0"/>
          <w:sz w:val="24"/>
          <w:szCs w:val="24"/>
        </w:rPr>
        <w:t>”</w:t>
      </w:r>
      <w:r w:rsidRPr="00EC656F">
        <w:rPr>
          <w:rFonts w:ascii="Arial" w:eastAsia="宋体" w:hAnsi="Arial" w:cs="Arial"/>
          <w:kern w:val="0"/>
          <w:sz w:val="24"/>
          <w:szCs w:val="24"/>
        </w:rPr>
        <w:t>的好干部，教师党员争做</w:t>
      </w:r>
      <w:r w:rsidRPr="00EC656F">
        <w:rPr>
          <w:rFonts w:ascii="Arial" w:eastAsia="宋体" w:hAnsi="Arial" w:cs="Arial"/>
          <w:kern w:val="0"/>
          <w:sz w:val="24"/>
          <w:szCs w:val="24"/>
        </w:rPr>
        <w:t>“</w:t>
      </w:r>
      <w:r w:rsidRPr="00EC656F">
        <w:rPr>
          <w:rFonts w:ascii="Arial" w:eastAsia="宋体" w:hAnsi="Arial" w:cs="Arial"/>
          <w:kern w:val="0"/>
          <w:sz w:val="24"/>
          <w:szCs w:val="24"/>
        </w:rPr>
        <w:t>有理想信念、有道德情操、有扎实学识、有仁爱之心</w:t>
      </w:r>
      <w:r w:rsidRPr="00EC656F">
        <w:rPr>
          <w:rFonts w:ascii="Arial" w:eastAsia="宋体" w:hAnsi="Arial" w:cs="Arial"/>
          <w:kern w:val="0"/>
          <w:sz w:val="24"/>
          <w:szCs w:val="24"/>
        </w:rPr>
        <w:t>”</w:t>
      </w:r>
      <w:r w:rsidRPr="00EC656F">
        <w:rPr>
          <w:rFonts w:ascii="Arial" w:eastAsia="宋体" w:hAnsi="Arial" w:cs="Arial"/>
          <w:kern w:val="0"/>
          <w:sz w:val="24"/>
          <w:szCs w:val="24"/>
        </w:rPr>
        <w:t>的好教师，职工党员成为争当</w:t>
      </w:r>
      <w:r w:rsidRPr="00EC656F">
        <w:rPr>
          <w:rFonts w:ascii="Arial" w:eastAsia="宋体" w:hAnsi="Arial" w:cs="Arial"/>
          <w:kern w:val="0"/>
          <w:sz w:val="24"/>
          <w:szCs w:val="24"/>
        </w:rPr>
        <w:t>“</w:t>
      </w:r>
      <w:r w:rsidRPr="00EC656F">
        <w:rPr>
          <w:rFonts w:ascii="Arial" w:eastAsia="宋体" w:hAnsi="Arial" w:cs="Arial"/>
          <w:kern w:val="0"/>
          <w:sz w:val="24"/>
          <w:szCs w:val="24"/>
        </w:rPr>
        <w:t>爱党爱国、爱岗敬业、甘于奉献、恪尽职守</w:t>
      </w:r>
      <w:r w:rsidRPr="00EC656F">
        <w:rPr>
          <w:rFonts w:ascii="Arial" w:eastAsia="宋体" w:hAnsi="Arial" w:cs="Arial"/>
          <w:kern w:val="0"/>
          <w:sz w:val="24"/>
          <w:szCs w:val="24"/>
        </w:rPr>
        <w:t>”</w:t>
      </w:r>
      <w:r w:rsidRPr="00EC656F">
        <w:rPr>
          <w:rFonts w:ascii="Arial" w:eastAsia="宋体" w:hAnsi="Arial" w:cs="Arial"/>
          <w:kern w:val="0"/>
          <w:sz w:val="24"/>
          <w:szCs w:val="24"/>
        </w:rPr>
        <w:t>的好职工，学生党员努力成为</w:t>
      </w:r>
      <w:r w:rsidRPr="00EC656F">
        <w:rPr>
          <w:rFonts w:ascii="Arial" w:eastAsia="宋体" w:hAnsi="Arial" w:cs="Arial"/>
          <w:kern w:val="0"/>
          <w:sz w:val="24"/>
          <w:szCs w:val="24"/>
        </w:rPr>
        <w:t>“</w:t>
      </w:r>
      <w:r w:rsidRPr="00EC656F">
        <w:rPr>
          <w:rFonts w:ascii="Arial" w:eastAsia="宋体" w:hAnsi="Arial" w:cs="Arial"/>
          <w:kern w:val="0"/>
          <w:sz w:val="24"/>
          <w:szCs w:val="24"/>
        </w:rPr>
        <w:t>爱党爱国、信念坚定、勤奋好学、意志坚强、德才兼备、勇于创新</w:t>
      </w:r>
      <w:r w:rsidRPr="00EC656F">
        <w:rPr>
          <w:rFonts w:ascii="Arial" w:eastAsia="宋体" w:hAnsi="Arial" w:cs="Arial"/>
          <w:kern w:val="0"/>
          <w:sz w:val="24"/>
          <w:szCs w:val="24"/>
        </w:rPr>
        <w:t>”</w:t>
      </w:r>
      <w:r w:rsidRPr="00EC656F">
        <w:rPr>
          <w:rFonts w:ascii="Arial" w:eastAsia="宋体" w:hAnsi="Arial" w:cs="Arial"/>
          <w:kern w:val="0"/>
          <w:sz w:val="24"/>
          <w:szCs w:val="24"/>
        </w:rPr>
        <w:t>的好学生，离退休党员积极发挥政治优势、经验优势和威望优势，继续为学校改革发展稳定再做新贡献。</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（五）激发基层党组织活力</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紧密围绕教学科研中心工作，发挥基层党组织在立德树人中的政治核心和战斗堡垒作用。主动适应学校内部管理体制、组织结构和党员队伍构成的新变化，继续优化党支部设置模式，扩大党组织覆盖范围，着重提高组织工作水平，加强对流动党员和临时聘用人员中党员的管理。选优配强二级党组织书记和党支部书记，加强教育培训，提高</w:t>
      </w:r>
      <w:proofErr w:type="gramStart"/>
      <w:r w:rsidRPr="00EC656F">
        <w:rPr>
          <w:rFonts w:ascii="Arial" w:eastAsia="宋体" w:hAnsi="Arial" w:cs="Arial"/>
          <w:kern w:val="0"/>
          <w:sz w:val="24"/>
          <w:szCs w:val="24"/>
        </w:rPr>
        <w:t>履</w:t>
      </w:r>
      <w:proofErr w:type="gramEnd"/>
      <w:r w:rsidRPr="00EC656F">
        <w:rPr>
          <w:rFonts w:ascii="Arial" w:eastAsia="宋体" w:hAnsi="Arial" w:cs="Arial"/>
          <w:kern w:val="0"/>
          <w:sz w:val="24"/>
          <w:szCs w:val="24"/>
        </w:rPr>
        <w:t>职能力。强化基层党组织教育管理职能，坚持二级单位党组织集体学习制度，严肃党内政治生活，进一步推进</w:t>
      </w:r>
      <w:r w:rsidRPr="00EC656F">
        <w:rPr>
          <w:rFonts w:ascii="Arial" w:eastAsia="宋体" w:hAnsi="Arial" w:cs="Arial"/>
          <w:kern w:val="0"/>
          <w:sz w:val="24"/>
          <w:szCs w:val="24"/>
        </w:rPr>
        <w:t>“</w:t>
      </w:r>
      <w:r w:rsidRPr="00EC656F">
        <w:rPr>
          <w:rFonts w:ascii="Arial" w:eastAsia="宋体" w:hAnsi="Arial" w:cs="Arial"/>
          <w:kern w:val="0"/>
          <w:sz w:val="24"/>
          <w:szCs w:val="24"/>
        </w:rPr>
        <w:t>三会一课</w:t>
      </w:r>
      <w:r w:rsidRPr="00EC656F">
        <w:rPr>
          <w:rFonts w:ascii="Arial" w:eastAsia="宋体" w:hAnsi="Arial" w:cs="Arial"/>
          <w:kern w:val="0"/>
          <w:sz w:val="24"/>
          <w:szCs w:val="24"/>
        </w:rPr>
        <w:t>”</w:t>
      </w:r>
      <w:r w:rsidRPr="00EC656F">
        <w:rPr>
          <w:rFonts w:ascii="Arial" w:eastAsia="宋体" w:hAnsi="Arial" w:cs="Arial"/>
          <w:kern w:val="0"/>
          <w:sz w:val="24"/>
          <w:szCs w:val="24"/>
        </w:rPr>
        <w:t>、民主评议等组织生活制度化、常态化。扎实推进基层党组织联系和服务群众，加强党员校领导联系二级党组织、二级党组织班子成员联系党支部、党员干部联系群众的</w:t>
      </w:r>
      <w:proofErr w:type="gramStart"/>
      <w:r w:rsidRPr="00EC656F">
        <w:rPr>
          <w:rFonts w:ascii="Arial" w:eastAsia="宋体" w:hAnsi="Arial" w:cs="Arial"/>
          <w:kern w:val="0"/>
          <w:sz w:val="24"/>
          <w:szCs w:val="24"/>
        </w:rPr>
        <w:t>三联系</w:t>
      </w:r>
      <w:proofErr w:type="gramEnd"/>
      <w:r w:rsidRPr="00EC656F">
        <w:rPr>
          <w:rFonts w:ascii="Arial" w:eastAsia="宋体" w:hAnsi="Arial" w:cs="Arial"/>
          <w:kern w:val="0"/>
          <w:sz w:val="24"/>
          <w:szCs w:val="24"/>
        </w:rPr>
        <w:t>工作，重点落实设岗定责、承诺践诺制度，促进党员模范履行岗位职责、联系服务师生群众。</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b/>
          <w:bCs/>
          <w:kern w:val="0"/>
          <w:sz w:val="24"/>
          <w:szCs w:val="24"/>
        </w:rPr>
        <w:t>（六）切实加强党风廉政建设</w:t>
      </w:r>
      <w:r w:rsidRPr="00EC656F">
        <w:rPr>
          <w:rFonts w:ascii="Arial" w:eastAsia="宋体" w:hAnsi="Arial" w:cs="Arial"/>
          <w:b/>
          <w:bCs/>
          <w:kern w:val="0"/>
          <w:sz w:val="24"/>
          <w:szCs w:val="24"/>
        </w:rPr>
        <w:t xml:space="preserve"> </w:t>
      </w:r>
      <w:r w:rsidRPr="00EC656F">
        <w:rPr>
          <w:rFonts w:ascii="Arial" w:eastAsia="宋体" w:hAnsi="Arial" w:cs="Arial"/>
          <w:b/>
          <w:bCs/>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建立健全惩治和预防腐败体系，营造风清气正的育人环境。以问责为抓手，切实担负起全面从严治党主体责任。严格执行</w:t>
      </w:r>
      <w:r w:rsidRPr="00EC656F">
        <w:rPr>
          <w:rFonts w:ascii="Arial" w:eastAsia="宋体" w:hAnsi="Arial" w:cs="Arial"/>
          <w:kern w:val="0"/>
          <w:sz w:val="24"/>
          <w:szCs w:val="24"/>
        </w:rPr>
        <w:t>“</w:t>
      </w:r>
      <w:r w:rsidRPr="00EC656F">
        <w:rPr>
          <w:rFonts w:ascii="Arial" w:eastAsia="宋体" w:hAnsi="Arial" w:cs="Arial"/>
          <w:kern w:val="0"/>
          <w:sz w:val="24"/>
          <w:szCs w:val="24"/>
        </w:rPr>
        <w:t>一岗双责</w:t>
      </w:r>
      <w:r w:rsidRPr="00EC656F">
        <w:rPr>
          <w:rFonts w:ascii="Arial" w:eastAsia="宋体" w:hAnsi="Arial" w:cs="Arial"/>
          <w:kern w:val="0"/>
          <w:sz w:val="24"/>
          <w:szCs w:val="24"/>
        </w:rPr>
        <w:t>”</w:t>
      </w:r>
      <w:r w:rsidRPr="00EC656F">
        <w:rPr>
          <w:rFonts w:ascii="Arial" w:eastAsia="宋体" w:hAnsi="Arial" w:cs="Arial"/>
          <w:kern w:val="0"/>
          <w:sz w:val="24"/>
          <w:szCs w:val="24"/>
        </w:rPr>
        <w:t>、</w:t>
      </w:r>
      <w:r w:rsidRPr="00EC656F">
        <w:rPr>
          <w:rFonts w:ascii="Arial" w:eastAsia="宋体" w:hAnsi="Arial" w:cs="Arial"/>
          <w:kern w:val="0"/>
          <w:sz w:val="24"/>
          <w:szCs w:val="24"/>
        </w:rPr>
        <w:t>“</w:t>
      </w:r>
      <w:r w:rsidRPr="00EC656F">
        <w:rPr>
          <w:rFonts w:ascii="Arial" w:eastAsia="宋体" w:hAnsi="Arial" w:cs="Arial"/>
          <w:kern w:val="0"/>
          <w:sz w:val="24"/>
          <w:szCs w:val="24"/>
        </w:rPr>
        <w:t>党政同责</w:t>
      </w:r>
      <w:r w:rsidRPr="00EC656F">
        <w:rPr>
          <w:rFonts w:ascii="Arial" w:eastAsia="宋体" w:hAnsi="Arial" w:cs="Arial"/>
          <w:kern w:val="0"/>
          <w:sz w:val="24"/>
          <w:szCs w:val="24"/>
        </w:rPr>
        <w:t>”</w:t>
      </w:r>
      <w:r w:rsidRPr="00EC656F">
        <w:rPr>
          <w:rFonts w:ascii="Arial" w:eastAsia="宋体" w:hAnsi="Arial" w:cs="Arial"/>
          <w:kern w:val="0"/>
          <w:sz w:val="24"/>
          <w:szCs w:val="24"/>
        </w:rPr>
        <w:t>，健全分解、检查和追究的责任体系。认真贯彻执行《中国共产党廉洁自律准则》和《中国共产党纪律处分条例》，坚持纪严于法、纪在法前，抓早抓小，防微杜渐。及时发现和处理一般性违纪问题，提醒、谈话、组织处理和纪律处分要经常化、有效果，建立和完善教育党员干部遵章守纪的制度和机制。充分发挥二级纪委、</w:t>
      </w:r>
      <w:proofErr w:type="gramStart"/>
      <w:r w:rsidRPr="00EC656F">
        <w:rPr>
          <w:rFonts w:ascii="Arial" w:eastAsia="宋体" w:hAnsi="Arial" w:cs="Arial"/>
          <w:kern w:val="0"/>
          <w:sz w:val="24"/>
          <w:szCs w:val="24"/>
        </w:rPr>
        <w:t>校纪委</w:t>
      </w:r>
      <w:proofErr w:type="gramEnd"/>
      <w:r w:rsidRPr="00EC656F">
        <w:rPr>
          <w:rFonts w:ascii="Arial" w:eastAsia="宋体" w:hAnsi="Arial" w:cs="Arial"/>
          <w:kern w:val="0"/>
          <w:sz w:val="24"/>
          <w:szCs w:val="24"/>
        </w:rPr>
        <w:t>委员、特邀监察员的作用。全面落实中央八项规定精神，驰而不息纠正</w:t>
      </w:r>
      <w:r w:rsidRPr="00EC656F">
        <w:rPr>
          <w:rFonts w:ascii="Arial" w:eastAsia="宋体" w:hAnsi="Arial" w:cs="Arial"/>
          <w:kern w:val="0"/>
          <w:sz w:val="24"/>
          <w:szCs w:val="24"/>
        </w:rPr>
        <w:t>“</w:t>
      </w:r>
      <w:r w:rsidRPr="00EC656F">
        <w:rPr>
          <w:rFonts w:ascii="Arial" w:eastAsia="宋体" w:hAnsi="Arial" w:cs="Arial"/>
          <w:kern w:val="0"/>
          <w:sz w:val="24"/>
          <w:szCs w:val="24"/>
        </w:rPr>
        <w:t>四风</w:t>
      </w:r>
      <w:r w:rsidRPr="00EC656F">
        <w:rPr>
          <w:rFonts w:ascii="Arial" w:eastAsia="宋体" w:hAnsi="Arial" w:cs="Arial"/>
          <w:kern w:val="0"/>
          <w:sz w:val="24"/>
          <w:szCs w:val="24"/>
        </w:rPr>
        <w:t>”</w:t>
      </w:r>
      <w:r w:rsidRPr="00EC656F">
        <w:rPr>
          <w:rFonts w:ascii="Arial" w:eastAsia="宋体" w:hAnsi="Arial" w:cs="Arial"/>
          <w:kern w:val="0"/>
          <w:sz w:val="24"/>
          <w:szCs w:val="24"/>
        </w:rPr>
        <w:t>。切实加强审计工作，提高审计监督效果。不断提高反腐倡廉宣传教育的针对性和实效性，抓好领导干部的廉政培训，加强对全体教职工</w:t>
      </w:r>
      <w:r w:rsidRPr="00EC656F">
        <w:rPr>
          <w:rFonts w:ascii="Arial" w:eastAsia="宋体" w:hAnsi="Arial" w:cs="Arial"/>
          <w:kern w:val="0"/>
          <w:sz w:val="24"/>
          <w:szCs w:val="24"/>
        </w:rPr>
        <w:lastRenderedPageBreak/>
        <w:t>的正面宣传和引导，将廉洁教育纳入学校德育教育体系。努力打造一支忠诚、干净、担当的纪检监察干部队伍。</w:t>
      </w:r>
      <w:r w:rsidRPr="00EC656F">
        <w:rPr>
          <w:rFonts w:ascii="Arial" w:eastAsia="宋体" w:hAnsi="Arial" w:cs="Arial"/>
          <w:kern w:val="0"/>
          <w:sz w:val="24"/>
          <w:szCs w:val="24"/>
        </w:rPr>
        <w:t xml:space="preserve"> </w:t>
      </w:r>
      <w:r w:rsidRPr="00EC656F">
        <w:rPr>
          <w:rFonts w:ascii="Arial" w:eastAsia="宋体" w:hAnsi="Arial" w:cs="Arial"/>
          <w:kern w:val="0"/>
          <w:sz w:val="24"/>
          <w:szCs w:val="24"/>
        </w:rPr>
        <w:br/>
      </w:r>
      <w:r w:rsidRPr="00EC656F">
        <w:rPr>
          <w:rFonts w:ascii="Arial" w:eastAsia="宋体" w:hAnsi="Arial" w:cs="Arial" w:hint="eastAsia"/>
          <w:kern w:val="0"/>
          <w:sz w:val="24"/>
          <w:szCs w:val="24"/>
        </w:rPr>
        <w:t xml:space="preserve">    </w:t>
      </w:r>
      <w:r w:rsidRPr="00EC656F">
        <w:rPr>
          <w:rFonts w:ascii="Arial" w:eastAsia="宋体" w:hAnsi="Arial" w:cs="Arial"/>
          <w:kern w:val="0"/>
          <w:sz w:val="24"/>
          <w:szCs w:val="24"/>
        </w:rPr>
        <w:t>各位代表、同志们，早在</w:t>
      </w:r>
      <w:r w:rsidRPr="00EC656F">
        <w:rPr>
          <w:rFonts w:ascii="Arial" w:eastAsia="宋体" w:hAnsi="Arial" w:cs="Arial"/>
          <w:kern w:val="0"/>
          <w:sz w:val="24"/>
          <w:szCs w:val="24"/>
        </w:rPr>
        <w:t>87</w:t>
      </w:r>
      <w:r w:rsidRPr="00EC656F">
        <w:rPr>
          <w:rFonts w:ascii="Arial" w:eastAsia="宋体" w:hAnsi="Arial" w:cs="Arial"/>
          <w:kern w:val="0"/>
          <w:sz w:val="24"/>
          <w:szCs w:val="24"/>
        </w:rPr>
        <w:t>年前，我们的办学先贤就提出了</w:t>
      </w:r>
      <w:r w:rsidRPr="00EC656F">
        <w:rPr>
          <w:rFonts w:ascii="Arial" w:eastAsia="宋体" w:hAnsi="Arial" w:cs="Arial"/>
          <w:kern w:val="0"/>
          <w:sz w:val="24"/>
          <w:szCs w:val="24"/>
        </w:rPr>
        <w:t>“</w:t>
      </w:r>
      <w:r w:rsidRPr="00EC656F">
        <w:rPr>
          <w:rFonts w:ascii="Arial" w:eastAsia="宋体" w:hAnsi="Arial" w:cs="Arial"/>
          <w:kern w:val="0"/>
          <w:sz w:val="24"/>
          <w:szCs w:val="24"/>
        </w:rPr>
        <w:t>建设完备弘深之大学</w:t>
      </w:r>
      <w:r w:rsidRPr="00EC656F">
        <w:rPr>
          <w:rFonts w:ascii="Arial" w:eastAsia="宋体" w:hAnsi="Arial" w:cs="Arial"/>
          <w:kern w:val="0"/>
          <w:sz w:val="24"/>
          <w:szCs w:val="24"/>
        </w:rPr>
        <w:t>”</w:t>
      </w:r>
      <w:r w:rsidRPr="00EC656F">
        <w:rPr>
          <w:rFonts w:ascii="Arial" w:eastAsia="宋体" w:hAnsi="Arial" w:cs="Arial"/>
          <w:kern w:val="0"/>
          <w:sz w:val="24"/>
          <w:szCs w:val="24"/>
        </w:rPr>
        <w:t>这一宏大而富有远见的办学目标，一代又一代重大人为之付出了辛勤劳动和艰苦努力。中国特色世界一流大学与完备弘深之大学的目标是一脉相承的。从学校目前的基础、实力和发展态势来看，重庆大学有实力、有机会，全校师生员工也有信心和决心跻身中国特色世界一流大学行列。任务艰巨，使命光荣。让我们高举中国特色社会主义伟大旗帜，主动适应高等教育改革发展的新形势，继往开来，锐意改革，乘势而上，坚定不移朝着中国特色世界一流大学目标努力奋进！</w:t>
      </w:r>
    </w:p>
    <w:p w:rsidR="00A46F82" w:rsidRPr="00EC656F" w:rsidRDefault="00A46F82">
      <w:pPr>
        <w:rPr>
          <w:sz w:val="24"/>
          <w:szCs w:val="24"/>
        </w:rPr>
      </w:pPr>
    </w:p>
    <w:sectPr w:rsidR="00A46F82" w:rsidRPr="00EC656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4B2" w:rsidRDefault="00F034B2" w:rsidP="00EC656F">
      <w:r>
        <w:separator/>
      </w:r>
    </w:p>
  </w:endnote>
  <w:endnote w:type="continuationSeparator" w:id="0">
    <w:p w:rsidR="00F034B2" w:rsidRDefault="00F034B2" w:rsidP="00EC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646510"/>
      <w:docPartObj>
        <w:docPartGallery w:val="Page Numbers (Bottom of Page)"/>
        <w:docPartUnique/>
      </w:docPartObj>
    </w:sdtPr>
    <w:sdtContent>
      <w:p w:rsidR="00EC656F" w:rsidRDefault="00EC656F">
        <w:pPr>
          <w:pStyle w:val="a4"/>
          <w:jc w:val="center"/>
        </w:pPr>
        <w:r>
          <w:fldChar w:fldCharType="begin"/>
        </w:r>
        <w:r>
          <w:instrText>PAGE   \* MERGEFORMAT</w:instrText>
        </w:r>
        <w:r>
          <w:fldChar w:fldCharType="separate"/>
        </w:r>
        <w:r w:rsidRPr="00EC656F">
          <w:rPr>
            <w:noProof/>
            <w:lang w:val="zh-CN"/>
          </w:rPr>
          <w:t>16</w:t>
        </w:r>
        <w:r>
          <w:fldChar w:fldCharType="end"/>
        </w:r>
      </w:p>
    </w:sdtContent>
  </w:sdt>
  <w:p w:rsidR="00EC656F" w:rsidRDefault="00EC65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4B2" w:rsidRDefault="00F034B2" w:rsidP="00EC656F">
      <w:r>
        <w:separator/>
      </w:r>
    </w:p>
  </w:footnote>
  <w:footnote w:type="continuationSeparator" w:id="0">
    <w:p w:rsidR="00F034B2" w:rsidRDefault="00F034B2" w:rsidP="00EC6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E8"/>
    <w:rsid w:val="00A46F82"/>
    <w:rsid w:val="00B929E8"/>
    <w:rsid w:val="00EC656F"/>
    <w:rsid w:val="00F03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088993-1D33-48B7-87C4-2D8F18AE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65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656F"/>
    <w:rPr>
      <w:sz w:val="18"/>
      <w:szCs w:val="18"/>
    </w:rPr>
  </w:style>
  <w:style w:type="paragraph" w:styleId="a4">
    <w:name w:val="footer"/>
    <w:basedOn w:val="a"/>
    <w:link w:val="Char0"/>
    <w:uiPriority w:val="99"/>
    <w:unhideWhenUsed/>
    <w:rsid w:val="00EC656F"/>
    <w:pPr>
      <w:tabs>
        <w:tab w:val="center" w:pos="4153"/>
        <w:tab w:val="right" w:pos="8306"/>
      </w:tabs>
      <w:snapToGrid w:val="0"/>
      <w:jc w:val="left"/>
    </w:pPr>
    <w:rPr>
      <w:sz w:val="18"/>
      <w:szCs w:val="18"/>
    </w:rPr>
  </w:style>
  <w:style w:type="character" w:customStyle="1" w:styleId="Char0">
    <w:name w:val="页脚 Char"/>
    <w:basedOn w:val="a0"/>
    <w:link w:val="a4"/>
    <w:uiPriority w:val="99"/>
    <w:rsid w:val="00EC656F"/>
    <w:rPr>
      <w:sz w:val="18"/>
      <w:szCs w:val="18"/>
    </w:rPr>
  </w:style>
  <w:style w:type="character" w:styleId="a5">
    <w:name w:val="Strong"/>
    <w:basedOn w:val="a0"/>
    <w:uiPriority w:val="22"/>
    <w:qFormat/>
    <w:rsid w:val="00EC65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50989">
      <w:bodyDiv w:val="1"/>
      <w:marLeft w:val="0"/>
      <w:marRight w:val="0"/>
      <w:marTop w:val="0"/>
      <w:marBottom w:val="0"/>
      <w:divBdr>
        <w:top w:val="none" w:sz="0" w:space="0" w:color="auto"/>
        <w:left w:val="none" w:sz="0" w:space="0" w:color="auto"/>
        <w:bottom w:val="none" w:sz="0" w:space="0" w:color="auto"/>
        <w:right w:val="none" w:sz="0" w:space="0" w:color="auto"/>
      </w:divBdr>
      <w:divsChild>
        <w:div w:id="1656031213">
          <w:marLeft w:val="0"/>
          <w:marRight w:val="0"/>
          <w:marTop w:val="0"/>
          <w:marBottom w:val="0"/>
          <w:divBdr>
            <w:top w:val="none" w:sz="0" w:space="0" w:color="auto"/>
            <w:left w:val="none" w:sz="0" w:space="0" w:color="auto"/>
            <w:bottom w:val="none" w:sz="0" w:space="0" w:color="auto"/>
            <w:right w:val="none" w:sz="0" w:space="0" w:color="auto"/>
          </w:divBdr>
          <w:divsChild>
            <w:div w:id="108933129">
              <w:marLeft w:val="0"/>
              <w:marRight w:val="0"/>
              <w:marTop w:val="0"/>
              <w:marBottom w:val="0"/>
              <w:divBdr>
                <w:top w:val="none" w:sz="0" w:space="0" w:color="auto"/>
                <w:left w:val="none" w:sz="0" w:space="0" w:color="auto"/>
                <w:bottom w:val="none" w:sz="0" w:space="0" w:color="auto"/>
                <w:right w:val="none" w:sz="0" w:space="0" w:color="auto"/>
              </w:divBdr>
              <w:divsChild>
                <w:div w:id="1972706129">
                  <w:marLeft w:val="135"/>
                  <w:marRight w:val="0"/>
                  <w:marTop w:val="0"/>
                  <w:marBottom w:val="300"/>
                  <w:divBdr>
                    <w:top w:val="none" w:sz="0" w:space="0" w:color="auto"/>
                    <w:left w:val="none" w:sz="0" w:space="0" w:color="auto"/>
                    <w:bottom w:val="none" w:sz="0" w:space="0" w:color="auto"/>
                    <w:right w:val="none" w:sz="0" w:space="0" w:color="auto"/>
                  </w:divBdr>
                  <w:divsChild>
                    <w:div w:id="1715621066">
                      <w:marLeft w:val="180"/>
                      <w:marRight w:val="0"/>
                      <w:marTop w:val="150"/>
                      <w:marBottom w:val="0"/>
                      <w:divBdr>
                        <w:top w:val="none" w:sz="0" w:space="0" w:color="auto"/>
                        <w:left w:val="none" w:sz="0" w:space="0" w:color="auto"/>
                        <w:bottom w:val="none" w:sz="0" w:space="0" w:color="auto"/>
                        <w:right w:val="none" w:sz="0" w:space="0" w:color="auto"/>
                      </w:divBdr>
                      <w:divsChild>
                        <w:div w:id="2142069286">
                          <w:marLeft w:val="0"/>
                          <w:marRight w:val="0"/>
                          <w:marTop w:val="150"/>
                          <w:marBottom w:val="0"/>
                          <w:divBdr>
                            <w:top w:val="single" w:sz="6" w:space="8" w:color="E1E1E1"/>
                            <w:left w:val="single" w:sz="6" w:space="8" w:color="E1E1E1"/>
                            <w:bottom w:val="single" w:sz="6" w:space="8" w:color="E1E1E1"/>
                            <w:right w:val="single" w:sz="6" w:space="8" w:color="E1E1E1"/>
                          </w:divBdr>
                          <w:divsChild>
                            <w:div w:id="1266840601">
                              <w:marLeft w:val="0"/>
                              <w:marRight w:val="0"/>
                              <w:marTop w:val="0"/>
                              <w:marBottom w:val="0"/>
                              <w:divBdr>
                                <w:top w:val="none" w:sz="0" w:space="0" w:color="auto"/>
                                <w:left w:val="none" w:sz="0" w:space="0" w:color="auto"/>
                                <w:bottom w:val="none" w:sz="0" w:space="0" w:color="auto"/>
                                <w:right w:val="none" w:sz="0" w:space="0" w:color="auto"/>
                              </w:divBdr>
                              <w:divsChild>
                                <w:div w:id="575672750">
                                  <w:marLeft w:val="0"/>
                                  <w:marRight w:val="0"/>
                                  <w:marTop w:val="0"/>
                                  <w:marBottom w:val="0"/>
                                  <w:divBdr>
                                    <w:top w:val="none" w:sz="0" w:space="0" w:color="auto"/>
                                    <w:left w:val="none" w:sz="0" w:space="0" w:color="auto"/>
                                    <w:bottom w:val="none" w:sz="0" w:space="0" w:color="auto"/>
                                    <w:right w:val="none" w:sz="0" w:space="0" w:color="auto"/>
                                  </w:divBdr>
                                  <w:divsChild>
                                    <w:div w:id="343285956">
                                      <w:marLeft w:val="150"/>
                                      <w:marRight w:val="0"/>
                                      <w:marTop w:val="150"/>
                                      <w:marBottom w:val="300"/>
                                      <w:divBdr>
                                        <w:top w:val="none" w:sz="0" w:space="0" w:color="auto"/>
                                        <w:left w:val="none" w:sz="0" w:space="0" w:color="auto"/>
                                        <w:bottom w:val="none" w:sz="0" w:space="0" w:color="auto"/>
                                        <w:right w:val="none" w:sz="0" w:space="0" w:color="auto"/>
                                      </w:divBdr>
                                      <w:divsChild>
                                        <w:div w:id="9882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2200</Words>
  <Characters>12543</Characters>
  <Application>Microsoft Office Word</Application>
  <DocSecurity>0</DocSecurity>
  <Lines>104</Lines>
  <Paragraphs>29</Paragraphs>
  <ScaleCrop>false</ScaleCrop>
  <Company/>
  <LinksUpToDate>false</LinksUpToDate>
  <CharactersWithSpaces>14714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张亚楠</dc:creator>
  <cp:keywords/>
  <dc:description/>
  <cp:lastModifiedBy>张亚楠</cp:lastModifiedBy>
  <cp:revision>2</cp:revision>
  <dcterms:created xsi:type="dcterms:W3CDTF">2017-03-16T02:34:00Z</dcterms:created>
  <dcterms:modified xsi:type="dcterms:W3CDTF">2017-03-16T02:40:00Z</dcterms:modified>
</cp:coreProperties>
</file>